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B2" w:rsidRDefault="007277B5" w:rsidP="00FA0CB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5pt;height:80pt;visibility:visible">
            <v:imagedata r:id="rId7" r:href="rId8"/>
          </v:shape>
        </w:pict>
      </w:r>
    </w:p>
    <w:p w:rsidR="00A637B2" w:rsidRDefault="00A637B2" w:rsidP="00FA0CB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Grupo de Matemática</w:t>
      </w:r>
    </w:p>
    <w:p w:rsidR="00A637B2" w:rsidRPr="00067384" w:rsidRDefault="00A637B2" w:rsidP="00FA0CB4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</w:p>
    <w:p w:rsidR="00A637B2" w:rsidRPr="0060447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120"/>
          <w:szCs w:val="120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</w:pPr>
      <w:r w:rsidRPr="00BC2C33">
        <w:rPr>
          <w:b/>
          <w:bCs/>
          <w:sz w:val="120"/>
          <w:szCs w:val="120"/>
        </w:rPr>
        <w:t>PLANIFICAÇÃO</w:t>
      </w:r>
    </w:p>
    <w:p w:rsidR="00A637B2" w:rsidRPr="00AF252B" w:rsidRDefault="00A637B2" w:rsidP="007D2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color w:val="3366FF"/>
          <w:sz w:val="72"/>
          <w:szCs w:val="72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  <w:highlight w:val="lightGray"/>
        </w:rPr>
      </w:pPr>
      <w:r w:rsidRPr="00441CBD">
        <w:rPr>
          <w:b/>
          <w:bCs/>
          <w:sz w:val="72"/>
          <w:szCs w:val="72"/>
          <w:highlight w:val="lightGray"/>
        </w:rPr>
        <w:t xml:space="preserve">MATEMÁTICA </w:t>
      </w:r>
      <w:r>
        <w:rPr>
          <w:b/>
          <w:bCs/>
          <w:sz w:val="72"/>
          <w:szCs w:val="72"/>
          <w:highlight w:val="lightGray"/>
        </w:rPr>
        <w:t>A</w:t>
      </w:r>
      <w:r w:rsidRPr="00441CBD">
        <w:rPr>
          <w:b/>
          <w:bCs/>
          <w:sz w:val="72"/>
          <w:szCs w:val="72"/>
          <w:highlight w:val="lightGray"/>
        </w:rPr>
        <w:t>PLICADA</w:t>
      </w: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  <w:highlight w:val="cyan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  <w:highlight w:val="cyan"/>
        </w:rPr>
      </w:pPr>
    </w:p>
    <w:p w:rsidR="00A637B2" w:rsidRPr="00441CBD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72"/>
          <w:szCs w:val="72"/>
          <w:highlight w:val="cyan"/>
        </w:rPr>
      </w:pPr>
    </w:p>
    <w:p w:rsidR="00A637B2" w:rsidRPr="001F1F77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48"/>
          <w:szCs w:val="48"/>
        </w:rPr>
      </w:pPr>
      <w:r w:rsidRPr="001F1F77">
        <w:rPr>
          <w:b/>
          <w:bCs/>
          <w:sz w:val="48"/>
          <w:szCs w:val="48"/>
        </w:rPr>
        <w:t>Curso</w:t>
      </w:r>
      <w:r>
        <w:rPr>
          <w:b/>
          <w:bCs/>
          <w:sz w:val="48"/>
          <w:szCs w:val="48"/>
        </w:rPr>
        <w:t>s de Educação e Formação – Tipo 3</w:t>
      </w: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bCs/>
          <w:sz w:val="20"/>
          <w:szCs w:val="20"/>
          <w:highlight w:val="cyan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20"/>
          <w:szCs w:val="20"/>
          <w:highlight w:val="cyan"/>
        </w:rPr>
      </w:pPr>
    </w:p>
    <w:p w:rsidR="00A637B2" w:rsidRPr="00113BE5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bCs/>
          <w:sz w:val="20"/>
          <w:szCs w:val="20"/>
          <w:highlight w:val="cyan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637B2" w:rsidRDefault="00A637B2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</w:p>
    <w:p w:rsidR="00A637B2" w:rsidRPr="007D4ADC" w:rsidRDefault="00A97E71" w:rsidP="00D86B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Ano Le</w:t>
      </w:r>
      <w:r w:rsidR="00A637B2">
        <w:rPr>
          <w:b/>
          <w:bCs/>
          <w:sz w:val="56"/>
          <w:szCs w:val="56"/>
        </w:rPr>
        <w:t>tivo: 201</w:t>
      </w:r>
      <w:r w:rsidR="00EC2C34">
        <w:rPr>
          <w:b/>
          <w:bCs/>
          <w:sz w:val="56"/>
          <w:szCs w:val="56"/>
        </w:rPr>
        <w:t>3</w:t>
      </w:r>
      <w:r w:rsidR="00A637B2">
        <w:rPr>
          <w:b/>
          <w:bCs/>
          <w:sz w:val="56"/>
          <w:szCs w:val="56"/>
        </w:rPr>
        <w:t>/201</w:t>
      </w:r>
      <w:r w:rsidR="00EC2C34">
        <w:rPr>
          <w:b/>
          <w:bCs/>
          <w:sz w:val="56"/>
          <w:szCs w:val="56"/>
        </w:rPr>
        <w:t>4</w:t>
      </w:r>
    </w:p>
    <w:p w:rsidR="00A637B2" w:rsidRPr="000923F4" w:rsidRDefault="00A637B2" w:rsidP="00D86B4B">
      <w:pPr>
        <w:pStyle w:val="Ttulo"/>
        <w:rPr>
          <w:sz w:val="24"/>
          <w:szCs w:val="24"/>
          <w:bdr w:val="single" w:sz="4" w:space="0" w:color="auto"/>
        </w:rPr>
      </w:pPr>
    </w:p>
    <w:p w:rsidR="00A637B2" w:rsidRDefault="00A637B2" w:rsidP="000805C3">
      <w:pPr>
        <w:ind w:right="-136"/>
        <w:jc w:val="center"/>
        <w:rPr>
          <w:b/>
          <w:bCs/>
          <w:caps/>
          <w:sz w:val="44"/>
          <w:szCs w:val="44"/>
        </w:rPr>
      </w:pPr>
      <w:r w:rsidRPr="002B33F4">
        <w:rPr>
          <w:b/>
          <w:bCs/>
          <w:caps/>
          <w:sz w:val="44"/>
          <w:szCs w:val="44"/>
          <w:highlight w:val="lightGray"/>
        </w:rPr>
        <w:t>LONGO PRAZO</w:t>
      </w: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Default="00A637B2" w:rsidP="000805C3">
      <w:pPr>
        <w:ind w:right="-136"/>
        <w:jc w:val="center"/>
        <w:rPr>
          <w:caps/>
        </w:rPr>
      </w:pP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Pr="00E91D65" w:rsidRDefault="00A637B2" w:rsidP="002F3451">
      <w:pPr>
        <w:jc w:val="center"/>
        <w:rPr>
          <w:b/>
          <w:bCs/>
          <w:sz w:val="32"/>
          <w:szCs w:val="32"/>
        </w:rPr>
      </w:pPr>
      <w:r w:rsidRPr="00E91D65">
        <w:rPr>
          <w:b/>
          <w:bCs/>
          <w:sz w:val="32"/>
          <w:szCs w:val="32"/>
        </w:rPr>
        <w:t>Calendário Escolar e d</w:t>
      </w:r>
      <w:r>
        <w:rPr>
          <w:b/>
          <w:bCs/>
          <w:sz w:val="32"/>
          <w:szCs w:val="32"/>
        </w:rPr>
        <w:t>istribuição</w:t>
      </w:r>
      <w:r w:rsidR="00A97E71">
        <w:rPr>
          <w:b/>
          <w:bCs/>
          <w:sz w:val="32"/>
          <w:szCs w:val="32"/>
        </w:rPr>
        <w:t xml:space="preserve"> dos tempos le</w:t>
      </w:r>
      <w:r>
        <w:rPr>
          <w:b/>
          <w:bCs/>
          <w:sz w:val="32"/>
          <w:szCs w:val="32"/>
        </w:rPr>
        <w:t>tivos</w:t>
      </w:r>
    </w:p>
    <w:p w:rsidR="00A637B2" w:rsidRPr="000923F4" w:rsidRDefault="00A637B2" w:rsidP="002F3451"/>
    <w:p w:rsidR="00A637B2" w:rsidRPr="000923F4" w:rsidRDefault="00A637B2" w:rsidP="002F3451"/>
    <w:p w:rsidR="00A637B2" w:rsidRPr="00BA4673" w:rsidRDefault="00A97E71" w:rsidP="002F3451">
      <w:pPr>
        <w:spacing w:line="360" w:lineRule="auto"/>
      </w:pPr>
      <w:r>
        <w:t>Os conteúdos a le</w:t>
      </w:r>
      <w:r w:rsidR="00A637B2" w:rsidRPr="00B807AF">
        <w:t>cionar</w:t>
      </w:r>
      <w:r w:rsidR="00A637B2">
        <w:t xml:space="preserve"> nestes módulos são distribuídos por </w:t>
      </w:r>
      <w:r w:rsidR="00A637B2" w:rsidRPr="00482E33">
        <w:rPr>
          <w:b/>
          <w:bCs/>
        </w:rPr>
        <w:t>3</w:t>
      </w:r>
      <w:r w:rsidR="00A637B2">
        <w:rPr>
          <w:b/>
          <w:bCs/>
        </w:rPr>
        <w:t>0</w:t>
      </w:r>
      <w:r w:rsidR="00A637B2" w:rsidRPr="00482E33">
        <w:rPr>
          <w:b/>
          <w:bCs/>
        </w:rPr>
        <w:t xml:space="preserve"> </w:t>
      </w:r>
      <w:r w:rsidR="00A637B2" w:rsidRPr="00BA4673">
        <w:rPr>
          <w:b/>
          <w:bCs/>
        </w:rPr>
        <w:t>semanas</w:t>
      </w:r>
      <w:r w:rsidR="00A637B2" w:rsidRPr="00BA4673">
        <w:t>.</w:t>
      </w:r>
    </w:p>
    <w:p w:rsidR="00A637B2" w:rsidRPr="00BA4673" w:rsidRDefault="00A637B2" w:rsidP="002F3451">
      <w:pPr>
        <w:tabs>
          <w:tab w:val="left" w:pos="6825"/>
        </w:tabs>
        <w:spacing w:line="360" w:lineRule="auto"/>
        <w:rPr>
          <w:b/>
          <w:bCs/>
        </w:rPr>
      </w:pPr>
      <w:r w:rsidRPr="00BA4673">
        <w:t xml:space="preserve">Número de horas semanais: </w:t>
      </w:r>
      <w:r w:rsidRPr="00BA4673">
        <w:rPr>
          <w:b/>
          <w:bCs/>
        </w:rPr>
        <w:t>1h30.</w:t>
      </w:r>
    </w:p>
    <w:p w:rsidR="00A637B2" w:rsidRPr="00BA4673" w:rsidRDefault="00A637B2" w:rsidP="002F3451">
      <w:pPr>
        <w:spacing w:line="360" w:lineRule="auto"/>
      </w:pPr>
      <w:r w:rsidRPr="00BA4673">
        <w:t xml:space="preserve">Total de horas: </w:t>
      </w:r>
      <w:r w:rsidRPr="00BA4673">
        <w:rPr>
          <w:b/>
          <w:bCs/>
        </w:rPr>
        <w:t>45h</w:t>
      </w:r>
      <w:r w:rsidRPr="00BA4673">
        <w:t>.</w:t>
      </w:r>
    </w:p>
    <w:p w:rsidR="00A637B2" w:rsidRPr="008653E7" w:rsidRDefault="00A637B2" w:rsidP="002F3451">
      <w:pPr>
        <w:spacing w:line="360" w:lineRule="auto"/>
        <w:rPr>
          <w:sz w:val="36"/>
          <w:szCs w:val="36"/>
        </w:rPr>
      </w:pPr>
      <w:r w:rsidRPr="00BA4673">
        <w:t xml:space="preserve">Total de aulas sumariadas: </w:t>
      </w:r>
      <w:r w:rsidRPr="00BA4673">
        <w:rPr>
          <w:b/>
          <w:bCs/>
        </w:rPr>
        <w:t>60</w:t>
      </w:r>
      <w:r w:rsidR="00870345">
        <w:rPr>
          <w:b/>
          <w:bCs/>
        </w:rPr>
        <w:t xml:space="preserve"> aulas</w:t>
      </w:r>
      <w:r w:rsidRPr="00BA4673">
        <w:t>.</w:t>
      </w:r>
    </w:p>
    <w:p w:rsidR="00A637B2" w:rsidRDefault="00A637B2" w:rsidP="002F3451"/>
    <w:p w:rsidR="00A637B2" w:rsidRPr="000923F4" w:rsidRDefault="00A637B2" w:rsidP="002F3451"/>
    <w:p w:rsidR="00A637B2" w:rsidRPr="000923F4" w:rsidRDefault="00A637B2" w:rsidP="002F3451">
      <w:pPr>
        <w:spacing w:line="360" w:lineRule="auto"/>
        <w:rPr>
          <w:b/>
          <w:bCs/>
        </w:rPr>
      </w:pPr>
      <w:r w:rsidRPr="00791570">
        <w:rPr>
          <w:b/>
          <w:bCs/>
        </w:rPr>
        <w:t>1º Período:</w:t>
      </w:r>
      <w:r>
        <w:t xml:space="preserve"> Número de horas previstas:</w:t>
      </w:r>
      <w:r w:rsidRPr="00791570">
        <w:t xml:space="preserve"> </w:t>
      </w:r>
      <w:r w:rsidR="00EC2C34">
        <w:rPr>
          <w:b/>
          <w:bCs/>
        </w:rPr>
        <w:t>21</w:t>
      </w:r>
      <w:r>
        <w:rPr>
          <w:b/>
          <w:bCs/>
        </w:rPr>
        <w:t>h</w:t>
      </w:r>
      <w:r w:rsidRPr="00791570">
        <w:t xml:space="preserve"> que corresponde a </w:t>
      </w:r>
      <w:r>
        <w:rPr>
          <w:b/>
          <w:bCs/>
        </w:rPr>
        <w:t>2</w:t>
      </w:r>
      <w:r w:rsidR="00EC2C34">
        <w:rPr>
          <w:b/>
          <w:bCs/>
        </w:rPr>
        <w:t>8</w:t>
      </w:r>
      <w:r w:rsidRPr="00791570">
        <w:rPr>
          <w:b/>
          <w:bCs/>
        </w:rPr>
        <w:t xml:space="preserve"> aulas</w:t>
      </w:r>
    </w:p>
    <w:p w:rsidR="00A637B2" w:rsidRPr="00791570" w:rsidRDefault="00A637B2" w:rsidP="002F3451">
      <w:pPr>
        <w:spacing w:line="360" w:lineRule="auto"/>
      </w:pPr>
      <w:r w:rsidRPr="00791570">
        <w:rPr>
          <w:b/>
          <w:bCs/>
        </w:rPr>
        <w:t>2º Período:</w:t>
      </w:r>
      <w:r>
        <w:t xml:space="preserve"> Número de horas previstas:</w:t>
      </w:r>
      <w:r w:rsidRPr="00791570">
        <w:t xml:space="preserve"> </w:t>
      </w:r>
      <w:r>
        <w:rPr>
          <w:b/>
          <w:bCs/>
        </w:rPr>
        <w:t>1</w:t>
      </w:r>
      <w:r w:rsidR="00EC2C34">
        <w:rPr>
          <w:b/>
          <w:bCs/>
        </w:rPr>
        <w:t>8</w:t>
      </w:r>
      <w:r>
        <w:rPr>
          <w:b/>
          <w:bCs/>
        </w:rPr>
        <w:t>h</w:t>
      </w:r>
      <w:r w:rsidR="00EC2C34">
        <w:rPr>
          <w:b/>
          <w:bCs/>
        </w:rPr>
        <w:t xml:space="preserve"> </w:t>
      </w:r>
      <w:r w:rsidRPr="00791570">
        <w:t xml:space="preserve">que corresponde a </w:t>
      </w:r>
      <w:r>
        <w:rPr>
          <w:b/>
          <w:bCs/>
        </w:rPr>
        <w:t>2</w:t>
      </w:r>
      <w:r w:rsidR="00EC2C34">
        <w:rPr>
          <w:b/>
          <w:bCs/>
        </w:rPr>
        <w:t>4</w:t>
      </w:r>
      <w:r w:rsidRPr="00791570">
        <w:rPr>
          <w:b/>
          <w:bCs/>
        </w:rPr>
        <w:t xml:space="preserve"> aulas</w:t>
      </w:r>
    </w:p>
    <w:p w:rsidR="00A637B2" w:rsidRPr="00791570" w:rsidRDefault="00A637B2" w:rsidP="002F3451">
      <w:pPr>
        <w:spacing w:line="360" w:lineRule="auto"/>
      </w:pPr>
      <w:r w:rsidRPr="00791570">
        <w:rPr>
          <w:b/>
          <w:bCs/>
        </w:rPr>
        <w:t>3º Período:</w:t>
      </w:r>
      <w:r>
        <w:t xml:space="preserve"> Número de horas previstas:</w:t>
      </w:r>
      <w:r w:rsidRPr="00791570">
        <w:t xml:space="preserve"> </w:t>
      </w:r>
      <w:r w:rsidR="00EC2C34">
        <w:rPr>
          <w:b/>
          <w:bCs/>
        </w:rPr>
        <w:t>6h</w:t>
      </w:r>
      <w:r w:rsidRPr="00791570">
        <w:t xml:space="preserve"> que corresponde a </w:t>
      </w:r>
      <w:r w:rsidR="00EC2C34">
        <w:rPr>
          <w:b/>
          <w:bCs/>
        </w:rPr>
        <w:t>8</w:t>
      </w:r>
      <w:r w:rsidRPr="00791570">
        <w:rPr>
          <w:b/>
          <w:bCs/>
        </w:rPr>
        <w:t xml:space="preserve"> aulas</w:t>
      </w: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Default="00A637B2" w:rsidP="000805C3">
      <w:pPr>
        <w:ind w:right="-136"/>
        <w:jc w:val="center"/>
        <w:rPr>
          <w:caps/>
        </w:rPr>
      </w:pP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Pr="006A2D7E" w:rsidRDefault="00A637B2" w:rsidP="000805C3">
      <w:pPr>
        <w:ind w:right="-136"/>
        <w:jc w:val="center"/>
        <w:rPr>
          <w:caps/>
        </w:rPr>
      </w:pPr>
    </w:p>
    <w:p w:rsidR="00A637B2" w:rsidRDefault="00A637B2" w:rsidP="000805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Distribuição dos conteúdos programáticos por tempos </w:t>
      </w:r>
      <w:proofErr w:type="spellStart"/>
      <w:r>
        <w:rPr>
          <w:b/>
          <w:bCs/>
          <w:sz w:val="32"/>
          <w:szCs w:val="32"/>
        </w:rPr>
        <w:t>lectivos</w:t>
      </w:r>
      <w:proofErr w:type="spellEnd"/>
      <w:r>
        <w:rPr>
          <w:b/>
          <w:bCs/>
          <w:sz w:val="32"/>
          <w:szCs w:val="32"/>
        </w:rPr>
        <w:t xml:space="preserve"> </w:t>
      </w:r>
    </w:p>
    <w:p w:rsidR="00A637B2" w:rsidRPr="000923F4" w:rsidRDefault="00A637B2" w:rsidP="000805C3"/>
    <w:p w:rsidR="00A637B2" w:rsidRPr="000923F4" w:rsidRDefault="00A637B2" w:rsidP="000805C3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5635"/>
        <w:gridCol w:w="2247"/>
      </w:tblGrid>
      <w:tr w:rsidR="00A637B2">
        <w:tc>
          <w:tcPr>
            <w:tcW w:w="3860" w:type="pct"/>
            <w:gridSpan w:val="2"/>
            <w:vAlign w:val="center"/>
          </w:tcPr>
          <w:p w:rsidR="00A637B2" w:rsidRPr="00B869DA" w:rsidRDefault="00A637B2" w:rsidP="006F3E68">
            <w:pPr>
              <w:jc w:val="center"/>
            </w:pPr>
            <w:r w:rsidRPr="00B869DA">
              <w:t>Temas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B869DA">
            <w:pPr>
              <w:jc w:val="center"/>
            </w:pPr>
            <w:r>
              <w:t>Nº de aulas</w:t>
            </w:r>
            <w:r w:rsidRPr="00B869DA">
              <w:t xml:space="preserve"> </w:t>
            </w:r>
          </w:p>
        </w:tc>
      </w:tr>
      <w:tr w:rsidR="00A637B2">
        <w:trPr>
          <w:trHeight w:val="737"/>
        </w:trPr>
        <w:tc>
          <w:tcPr>
            <w:tcW w:w="1001" w:type="pct"/>
            <w:vMerge w:val="restart"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  <w:r w:rsidRPr="00B869DA">
              <w:t>Módulo 14</w:t>
            </w:r>
          </w:p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  <w:r w:rsidRPr="00B869DA">
              <w:t>Geometria do Círculo</w:t>
            </w:r>
          </w:p>
        </w:tc>
        <w:tc>
          <w:tcPr>
            <w:tcW w:w="2859" w:type="pct"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69DA">
              <w:t>O círculo: perímetro e área.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637B2" w:rsidRPr="00B869DA" w:rsidRDefault="00A637B2" w:rsidP="00FD2C19">
            <w:pPr>
              <w:jc w:val="center"/>
            </w:pPr>
          </w:p>
        </w:tc>
      </w:tr>
      <w:tr w:rsidR="00A637B2">
        <w:trPr>
          <w:trHeight w:val="737"/>
        </w:trPr>
        <w:tc>
          <w:tcPr>
            <w:tcW w:w="1001" w:type="pct"/>
            <w:vMerge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</w:p>
        </w:tc>
        <w:tc>
          <w:tcPr>
            <w:tcW w:w="2859" w:type="pct"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  <w:r w:rsidRPr="00B869DA">
              <w:t>Ângulos ao centro. Amplitudes e comprimentos.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637B2" w:rsidRPr="00B869DA" w:rsidRDefault="00A637B2" w:rsidP="00FD2C19">
            <w:pPr>
              <w:jc w:val="center"/>
            </w:pPr>
          </w:p>
        </w:tc>
      </w:tr>
      <w:tr w:rsidR="00A637B2">
        <w:trPr>
          <w:trHeight w:val="737"/>
        </w:trPr>
        <w:tc>
          <w:tcPr>
            <w:tcW w:w="1001" w:type="pct"/>
            <w:vMerge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</w:p>
        </w:tc>
        <w:tc>
          <w:tcPr>
            <w:tcW w:w="2859" w:type="pct"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  <w:r w:rsidRPr="00B869DA">
              <w:t>Rotações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637B2" w:rsidRPr="00B869DA" w:rsidRDefault="00A637B2" w:rsidP="00FD2C19">
            <w:pPr>
              <w:jc w:val="center"/>
            </w:pPr>
          </w:p>
        </w:tc>
      </w:tr>
      <w:tr w:rsidR="00A637B2">
        <w:trPr>
          <w:trHeight w:val="737"/>
        </w:trPr>
        <w:tc>
          <w:tcPr>
            <w:tcW w:w="1001" w:type="pct"/>
            <w:vMerge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</w:p>
        </w:tc>
        <w:tc>
          <w:tcPr>
            <w:tcW w:w="2859" w:type="pct"/>
            <w:vAlign w:val="center"/>
          </w:tcPr>
          <w:p w:rsidR="00A637B2" w:rsidRPr="00B869DA" w:rsidRDefault="00A637B2" w:rsidP="007D48FA">
            <w:pPr>
              <w:autoSpaceDE w:val="0"/>
              <w:autoSpaceDN w:val="0"/>
              <w:adjustRightInd w:val="0"/>
            </w:pPr>
            <w:r w:rsidRPr="00B869DA">
              <w:t>Referência a sólidos de revolução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637B2" w:rsidRPr="00B869DA" w:rsidRDefault="00A637B2" w:rsidP="00FD2C19">
            <w:pPr>
              <w:jc w:val="center"/>
            </w:pPr>
          </w:p>
        </w:tc>
      </w:tr>
      <w:tr w:rsidR="00A637B2">
        <w:trPr>
          <w:trHeight w:val="737"/>
        </w:trPr>
        <w:tc>
          <w:tcPr>
            <w:tcW w:w="1001" w:type="pct"/>
            <w:vMerge/>
            <w:vAlign w:val="center"/>
          </w:tcPr>
          <w:p w:rsidR="00A637B2" w:rsidRPr="00B869DA" w:rsidRDefault="00A637B2" w:rsidP="00CE337D">
            <w:pPr>
              <w:autoSpaceDE w:val="0"/>
              <w:autoSpaceDN w:val="0"/>
              <w:adjustRightInd w:val="0"/>
            </w:pPr>
          </w:p>
        </w:tc>
        <w:tc>
          <w:tcPr>
            <w:tcW w:w="2859" w:type="pct"/>
            <w:vAlign w:val="center"/>
          </w:tcPr>
          <w:p w:rsidR="00A637B2" w:rsidRPr="00B869DA" w:rsidRDefault="00A637B2" w:rsidP="007D48FA">
            <w:pPr>
              <w:autoSpaceDE w:val="0"/>
              <w:autoSpaceDN w:val="0"/>
              <w:adjustRightInd w:val="0"/>
            </w:pPr>
            <w:r w:rsidRPr="00B869DA">
              <w:t>Ângulos inscritos. Polígonos inscritíveis.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A637B2" w:rsidRPr="00B869DA" w:rsidRDefault="00A637B2" w:rsidP="00FD2C19">
            <w:pPr>
              <w:jc w:val="center"/>
            </w:pPr>
          </w:p>
        </w:tc>
      </w:tr>
      <w:tr w:rsidR="00A637B2">
        <w:trPr>
          <w:trHeight w:val="737"/>
        </w:trPr>
        <w:tc>
          <w:tcPr>
            <w:tcW w:w="1001" w:type="pct"/>
            <w:vMerge w:val="restart"/>
            <w:vAlign w:val="center"/>
          </w:tcPr>
          <w:p w:rsidR="00A637B2" w:rsidRPr="00B869DA" w:rsidRDefault="00A637B2" w:rsidP="003963E3">
            <w:pPr>
              <w:autoSpaceDE w:val="0"/>
              <w:autoSpaceDN w:val="0"/>
              <w:adjustRightInd w:val="0"/>
            </w:pPr>
            <w:r w:rsidRPr="00B869DA">
              <w:t xml:space="preserve">Módulo 15 </w:t>
            </w:r>
          </w:p>
          <w:p w:rsidR="00A637B2" w:rsidRPr="00B869DA" w:rsidRDefault="00A637B2" w:rsidP="003963E3">
            <w:pPr>
              <w:autoSpaceDE w:val="0"/>
              <w:autoSpaceDN w:val="0"/>
              <w:adjustRightInd w:val="0"/>
            </w:pPr>
            <w:r w:rsidRPr="00B869DA">
              <w:t>Aproximações e Inequações</w:t>
            </w:r>
          </w:p>
        </w:tc>
        <w:tc>
          <w:tcPr>
            <w:tcW w:w="2859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</w:pPr>
            <w:r w:rsidRPr="00B869DA">
              <w:t>Números reais: relação de ordem, valores aproximados.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B869DA">
            <w:pPr>
              <w:jc w:val="center"/>
            </w:pPr>
            <w:r>
              <w:t>10</w:t>
            </w:r>
          </w:p>
        </w:tc>
      </w:tr>
      <w:tr w:rsidR="00A637B2">
        <w:trPr>
          <w:trHeight w:val="737"/>
        </w:trPr>
        <w:tc>
          <w:tcPr>
            <w:tcW w:w="1001" w:type="pct"/>
            <w:vMerge/>
            <w:vAlign w:val="center"/>
          </w:tcPr>
          <w:p w:rsidR="00A637B2" w:rsidRPr="00B869DA" w:rsidRDefault="00A637B2" w:rsidP="003963E3">
            <w:pPr>
              <w:autoSpaceDE w:val="0"/>
              <w:autoSpaceDN w:val="0"/>
              <w:adjustRightInd w:val="0"/>
            </w:pPr>
          </w:p>
        </w:tc>
        <w:tc>
          <w:tcPr>
            <w:tcW w:w="2859" w:type="pct"/>
            <w:vAlign w:val="center"/>
          </w:tcPr>
          <w:p w:rsidR="00A637B2" w:rsidRPr="00B869DA" w:rsidRDefault="00A637B2" w:rsidP="00FD2C19">
            <w:pPr>
              <w:autoSpaceDE w:val="0"/>
              <w:autoSpaceDN w:val="0"/>
              <w:adjustRightInd w:val="0"/>
            </w:pPr>
            <w:r w:rsidRPr="00B869DA">
              <w:t>Resolução de problemas envolvendo inequações.</w:t>
            </w:r>
          </w:p>
        </w:tc>
        <w:tc>
          <w:tcPr>
            <w:tcW w:w="1140" w:type="pct"/>
            <w:vAlign w:val="center"/>
          </w:tcPr>
          <w:p w:rsidR="00A637B2" w:rsidRPr="00B869DA" w:rsidRDefault="00A637B2" w:rsidP="00B869DA">
            <w:pPr>
              <w:jc w:val="center"/>
            </w:pPr>
            <w:r>
              <w:t>20</w:t>
            </w:r>
          </w:p>
        </w:tc>
      </w:tr>
      <w:tr w:rsidR="00A637B2">
        <w:trPr>
          <w:trHeight w:val="510"/>
        </w:trPr>
        <w:tc>
          <w:tcPr>
            <w:tcW w:w="3860" w:type="pct"/>
            <w:gridSpan w:val="2"/>
            <w:tcBorders>
              <w:left w:val="nil"/>
              <w:bottom w:val="nil"/>
            </w:tcBorders>
          </w:tcPr>
          <w:p w:rsidR="00A637B2" w:rsidRPr="00B869DA" w:rsidRDefault="00A637B2" w:rsidP="006F3E68">
            <w:pPr>
              <w:jc w:val="both"/>
            </w:pPr>
          </w:p>
        </w:tc>
        <w:tc>
          <w:tcPr>
            <w:tcW w:w="1140" w:type="pct"/>
            <w:vAlign w:val="center"/>
          </w:tcPr>
          <w:p w:rsidR="00A637B2" w:rsidRPr="00B869DA" w:rsidRDefault="00A637B2" w:rsidP="006F3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B869DA">
              <w:rPr>
                <w:b/>
                <w:bCs/>
              </w:rPr>
              <w:t>0</w:t>
            </w:r>
          </w:p>
        </w:tc>
      </w:tr>
    </w:tbl>
    <w:p w:rsidR="00A637B2" w:rsidRPr="006A2D7E" w:rsidRDefault="00A637B2" w:rsidP="009F6221"/>
    <w:p w:rsidR="00A637B2" w:rsidRPr="006A2D7E" w:rsidRDefault="00A637B2" w:rsidP="009F6221"/>
    <w:p w:rsidR="00A637B2" w:rsidRPr="006A2D7E" w:rsidRDefault="00A637B2" w:rsidP="009F6221"/>
    <w:p w:rsidR="00A637B2" w:rsidRPr="000923F4" w:rsidRDefault="00A637B2" w:rsidP="009F6221"/>
    <w:p w:rsidR="00A637B2" w:rsidRPr="00B869DA" w:rsidRDefault="00A637B2" w:rsidP="006C57A2">
      <w:pPr>
        <w:jc w:val="center"/>
        <w:rPr>
          <w:b/>
          <w:bCs/>
          <w:sz w:val="30"/>
          <w:szCs w:val="30"/>
        </w:rPr>
      </w:pPr>
      <w:r w:rsidRPr="00B869DA">
        <w:rPr>
          <w:b/>
          <w:bCs/>
          <w:sz w:val="30"/>
          <w:szCs w:val="30"/>
        </w:rPr>
        <w:t xml:space="preserve">Distribuição dos conteúdos programáticos por módulos e período </w:t>
      </w:r>
      <w:proofErr w:type="spellStart"/>
      <w:r w:rsidRPr="00B869DA">
        <w:rPr>
          <w:b/>
          <w:bCs/>
          <w:sz w:val="30"/>
          <w:szCs w:val="30"/>
        </w:rPr>
        <w:t>lectivo</w:t>
      </w:r>
      <w:proofErr w:type="spellEnd"/>
    </w:p>
    <w:p w:rsidR="00A637B2" w:rsidRDefault="00A637B2" w:rsidP="000805C3"/>
    <w:p w:rsidR="00A637B2" w:rsidRDefault="00A637B2" w:rsidP="000805C3"/>
    <w:tbl>
      <w:tblPr>
        <w:tblW w:w="507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9"/>
        <w:gridCol w:w="1417"/>
        <w:gridCol w:w="1277"/>
        <w:gridCol w:w="1535"/>
      </w:tblGrid>
      <w:tr w:rsidR="00A637B2">
        <w:trPr>
          <w:trHeight w:val="365"/>
        </w:trPr>
        <w:tc>
          <w:tcPr>
            <w:tcW w:w="2887" w:type="pct"/>
          </w:tcPr>
          <w:p w:rsidR="00A637B2" w:rsidRPr="000923F4" w:rsidRDefault="00A637B2" w:rsidP="006F3E68">
            <w:pPr>
              <w:jc w:val="center"/>
            </w:pPr>
            <w:r w:rsidRPr="000923F4">
              <w:t>Temas</w:t>
            </w:r>
          </w:p>
        </w:tc>
        <w:tc>
          <w:tcPr>
            <w:tcW w:w="708" w:type="pct"/>
          </w:tcPr>
          <w:p w:rsidR="00A637B2" w:rsidRPr="000923F4" w:rsidRDefault="00A637B2" w:rsidP="006F3E68">
            <w:pPr>
              <w:jc w:val="center"/>
            </w:pPr>
            <w:r w:rsidRPr="000923F4">
              <w:t>Módulo</w:t>
            </w:r>
          </w:p>
        </w:tc>
        <w:tc>
          <w:tcPr>
            <w:tcW w:w="638" w:type="pct"/>
          </w:tcPr>
          <w:p w:rsidR="00A637B2" w:rsidRPr="000923F4" w:rsidRDefault="00A637B2" w:rsidP="006F3E68">
            <w:pPr>
              <w:jc w:val="center"/>
            </w:pPr>
            <w:r w:rsidRPr="000923F4">
              <w:t>Período</w:t>
            </w:r>
          </w:p>
        </w:tc>
        <w:tc>
          <w:tcPr>
            <w:tcW w:w="767" w:type="pct"/>
          </w:tcPr>
          <w:p w:rsidR="00A637B2" w:rsidRPr="000923F4" w:rsidRDefault="00A637B2" w:rsidP="006F3E68">
            <w:pPr>
              <w:jc w:val="center"/>
            </w:pPr>
            <w:r w:rsidRPr="000923F4">
              <w:t>Aulas previ</w:t>
            </w:r>
            <w:r w:rsidRPr="000923F4">
              <w:t>s</w:t>
            </w:r>
            <w:r w:rsidRPr="000923F4">
              <w:t>tas</w:t>
            </w:r>
          </w:p>
        </w:tc>
      </w:tr>
      <w:tr w:rsidR="00A637B2">
        <w:trPr>
          <w:trHeight w:val="943"/>
        </w:trPr>
        <w:tc>
          <w:tcPr>
            <w:tcW w:w="2887" w:type="pct"/>
          </w:tcPr>
          <w:p w:rsidR="00A637B2" w:rsidRPr="000923F4" w:rsidRDefault="00A637B2" w:rsidP="007D48FA">
            <w:pPr>
              <w:spacing w:line="360" w:lineRule="auto"/>
              <w:jc w:val="both"/>
            </w:pPr>
            <w:r w:rsidRPr="000923F4">
              <w:t>O círculo: perímetro e área.</w:t>
            </w:r>
          </w:p>
          <w:p w:rsidR="00A637B2" w:rsidRPr="000923F4" w:rsidRDefault="00A637B2" w:rsidP="007D48FA">
            <w:pPr>
              <w:spacing w:line="360" w:lineRule="auto"/>
              <w:jc w:val="both"/>
            </w:pPr>
            <w:r w:rsidRPr="000923F4">
              <w:t xml:space="preserve">Ângulos ao centro. Amplitudes e comprimentos </w:t>
            </w:r>
          </w:p>
          <w:p w:rsidR="00A637B2" w:rsidRPr="000923F4" w:rsidRDefault="00A637B2" w:rsidP="007D48FA">
            <w:pPr>
              <w:spacing w:line="360" w:lineRule="auto"/>
              <w:jc w:val="both"/>
            </w:pPr>
            <w:r w:rsidRPr="000923F4">
              <w:t xml:space="preserve">Rotações </w:t>
            </w:r>
          </w:p>
          <w:p w:rsidR="00A637B2" w:rsidRPr="000923F4" w:rsidRDefault="00A637B2" w:rsidP="007D48FA">
            <w:pPr>
              <w:autoSpaceDE w:val="0"/>
              <w:autoSpaceDN w:val="0"/>
              <w:adjustRightInd w:val="0"/>
              <w:spacing w:line="360" w:lineRule="auto"/>
            </w:pPr>
            <w:r w:rsidRPr="000923F4">
              <w:t>Referência a sólidos de revolução</w:t>
            </w:r>
          </w:p>
          <w:p w:rsidR="00A637B2" w:rsidRPr="000923F4" w:rsidRDefault="00A637B2" w:rsidP="007D48FA">
            <w:pPr>
              <w:autoSpaceDE w:val="0"/>
              <w:autoSpaceDN w:val="0"/>
              <w:adjustRightInd w:val="0"/>
              <w:spacing w:line="360" w:lineRule="auto"/>
            </w:pPr>
            <w:r w:rsidRPr="000923F4">
              <w:t>Ângulos inscritos. Polígonos inscritíveis.</w:t>
            </w:r>
          </w:p>
        </w:tc>
        <w:tc>
          <w:tcPr>
            <w:tcW w:w="708" w:type="pct"/>
            <w:vAlign w:val="center"/>
          </w:tcPr>
          <w:p w:rsidR="00A637B2" w:rsidRPr="000923F4" w:rsidRDefault="00A637B2" w:rsidP="007D48FA">
            <w:pPr>
              <w:spacing w:line="360" w:lineRule="auto"/>
              <w:jc w:val="center"/>
            </w:pPr>
            <w:r w:rsidRPr="000923F4">
              <w:t>14</w:t>
            </w:r>
          </w:p>
        </w:tc>
        <w:tc>
          <w:tcPr>
            <w:tcW w:w="638" w:type="pct"/>
            <w:vAlign w:val="center"/>
          </w:tcPr>
          <w:p w:rsidR="00A637B2" w:rsidRPr="000923F4" w:rsidRDefault="00A637B2" w:rsidP="007D48FA">
            <w:pPr>
              <w:spacing w:line="360" w:lineRule="auto"/>
              <w:jc w:val="center"/>
            </w:pPr>
            <w:r w:rsidRPr="000923F4">
              <w:t xml:space="preserve">1º </w:t>
            </w:r>
            <w:proofErr w:type="gramStart"/>
            <w:r w:rsidRPr="000923F4">
              <w:t>e</w:t>
            </w:r>
            <w:proofErr w:type="gramEnd"/>
            <w:r w:rsidRPr="000923F4">
              <w:t xml:space="preserve"> 2º</w:t>
            </w:r>
          </w:p>
        </w:tc>
        <w:tc>
          <w:tcPr>
            <w:tcW w:w="767" w:type="pct"/>
          </w:tcPr>
          <w:p w:rsidR="00A637B2" w:rsidRPr="000923F4" w:rsidRDefault="00A637B2" w:rsidP="007D48FA">
            <w:pPr>
              <w:spacing w:line="360" w:lineRule="auto"/>
              <w:jc w:val="center"/>
            </w:pPr>
            <w:r>
              <w:t>6</w:t>
            </w:r>
          </w:p>
          <w:p w:rsidR="00A637B2" w:rsidRPr="000923F4" w:rsidRDefault="00A637B2" w:rsidP="007D48FA">
            <w:pPr>
              <w:spacing w:line="360" w:lineRule="auto"/>
              <w:jc w:val="center"/>
            </w:pPr>
            <w:r>
              <w:t>6</w:t>
            </w:r>
          </w:p>
          <w:p w:rsidR="00A637B2" w:rsidRPr="000923F4" w:rsidRDefault="00A637B2" w:rsidP="007D48FA">
            <w:pPr>
              <w:spacing w:line="360" w:lineRule="auto"/>
              <w:jc w:val="center"/>
            </w:pPr>
            <w:r>
              <w:t>6</w:t>
            </w:r>
          </w:p>
          <w:p w:rsidR="00A637B2" w:rsidRPr="000923F4" w:rsidRDefault="00A637B2" w:rsidP="007D48FA">
            <w:pPr>
              <w:spacing w:line="360" w:lineRule="auto"/>
              <w:jc w:val="center"/>
            </w:pPr>
            <w:r>
              <w:t>6</w:t>
            </w:r>
          </w:p>
          <w:p w:rsidR="00A637B2" w:rsidRPr="000923F4" w:rsidRDefault="00A637B2" w:rsidP="000923F4">
            <w:pPr>
              <w:spacing w:line="360" w:lineRule="auto"/>
              <w:jc w:val="center"/>
            </w:pPr>
            <w:r>
              <w:t>6</w:t>
            </w:r>
          </w:p>
        </w:tc>
      </w:tr>
      <w:tr w:rsidR="00A637B2">
        <w:trPr>
          <w:trHeight w:val="685"/>
        </w:trPr>
        <w:tc>
          <w:tcPr>
            <w:tcW w:w="2887" w:type="pct"/>
            <w:vAlign w:val="center"/>
          </w:tcPr>
          <w:p w:rsidR="00A637B2" w:rsidRPr="000923F4" w:rsidRDefault="00A637B2" w:rsidP="007D48FA">
            <w:pPr>
              <w:autoSpaceDE w:val="0"/>
              <w:autoSpaceDN w:val="0"/>
              <w:adjustRightInd w:val="0"/>
              <w:spacing w:line="360" w:lineRule="auto"/>
            </w:pPr>
            <w:r w:rsidRPr="000923F4">
              <w:t>Números reais: relação de ordem, valores aproximados.</w:t>
            </w:r>
          </w:p>
          <w:p w:rsidR="00A637B2" w:rsidRPr="000923F4" w:rsidRDefault="00A637B2" w:rsidP="007D48FA">
            <w:pPr>
              <w:spacing w:line="360" w:lineRule="auto"/>
              <w:ind w:left="1080" w:hanging="1080"/>
              <w:jc w:val="both"/>
            </w:pPr>
            <w:r w:rsidRPr="000923F4">
              <w:t>Resolução de problemas envolvendo inequações</w:t>
            </w:r>
          </w:p>
        </w:tc>
        <w:tc>
          <w:tcPr>
            <w:tcW w:w="708" w:type="pct"/>
            <w:vAlign w:val="center"/>
          </w:tcPr>
          <w:p w:rsidR="00A637B2" w:rsidRPr="000923F4" w:rsidRDefault="00A637B2" w:rsidP="006F3E68">
            <w:pPr>
              <w:jc w:val="center"/>
            </w:pPr>
            <w:r w:rsidRPr="000923F4">
              <w:t>15</w:t>
            </w:r>
          </w:p>
        </w:tc>
        <w:tc>
          <w:tcPr>
            <w:tcW w:w="638" w:type="pct"/>
            <w:vAlign w:val="center"/>
          </w:tcPr>
          <w:p w:rsidR="00A637B2" w:rsidRPr="000923F4" w:rsidRDefault="00A637B2" w:rsidP="006F3E68">
            <w:pPr>
              <w:jc w:val="center"/>
            </w:pPr>
            <w:r w:rsidRPr="000923F4">
              <w:t xml:space="preserve">2º </w:t>
            </w:r>
            <w:proofErr w:type="gramStart"/>
            <w:r w:rsidRPr="000923F4">
              <w:t>e</w:t>
            </w:r>
            <w:proofErr w:type="gramEnd"/>
            <w:r w:rsidRPr="000923F4">
              <w:t xml:space="preserve"> 3º</w:t>
            </w:r>
          </w:p>
        </w:tc>
        <w:tc>
          <w:tcPr>
            <w:tcW w:w="767" w:type="pct"/>
            <w:vAlign w:val="center"/>
          </w:tcPr>
          <w:p w:rsidR="00A637B2" w:rsidRPr="000923F4" w:rsidRDefault="00A637B2" w:rsidP="00481663">
            <w:pPr>
              <w:spacing w:line="360" w:lineRule="auto"/>
              <w:jc w:val="center"/>
            </w:pPr>
            <w:r>
              <w:t>10</w:t>
            </w:r>
          </w:p>
          <w:p w:rsidR="00A637B2" w:rsidRPr="000923F4" w:rsidRDefault="00A637B2" w:rsidP="000923F4">
            <w:pPr>
              <w:spacing w:line="360" w:lineRule="auto"/>
              <w:jc w:val="center"/>
            </w:pPr>
            <w:r>
              <w:t>20</w:t>
            </w:r>
          </w:p>
        </w:tc>
      </w:tr>
    </w:tbl>
    <w:p w:rsidR="00A637B2" w:rsidRDefault="00A637B2" w:rsidP="00EE2258">
      <w:pPr>
        <w:jc w:val="center"/>
      </w:pPr>
    </w:p>
    <w:p w:rsidR="00A637B2" w:rsidRDefault="00A637B2" w:rsidP="00EE2258">
      <w:pPr>
        <w:jc w:val="center"/>
      </w:pPr>
    </w:p>
    <w:p w:rsidR="00A637B2" w:rsidRDefault="00A637B2" w:rsidP="00EE2258">
      <w:pPr>
        <w:jc w:val="center"/>
      </w:pPr>
    </w:p>
    <w:p w:rsidR="00A637B2" w:rsidRPr="000923F4" w:rsidRDefault="00A637B2" w:rsidP="00EE2258">
      <w:pPr>
        <w:jc w:val="center"/>
      </w:pPr>
    </w:p>
    <w:p w:rsidR="00A637B2" w:rsidRDefault="00A637B2" w:rsidP="00EE225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Distribuição de </w:t>
      </w:r>
      <w:proofErr w:type="spellStart"/>
      <w:r>
        <w:rPr>
          <w:b/>
          <w:bCs/>
          <w:sz w:val="32"/>
          <w:szCs w:val="32"/>
        </w:rPr>
        <w:t>actividades</w:t>
      </w:r>
      <w:proofErr w:type="spellEnd"/>
      <w:r>
        <w:rPr>
          <w:b/>
          <w:bCs/>
          <w:sz w:val="32"/>
          <w:szCs w:val="32"/>
        </w:rPr>
        <w:t xml:space="preserve">, por período </w:t>
      </w:r>
      <w:proofErr w:type="spellStart"/>
      <w:r>
        <w:rPr>
          <w:b/>
          <w:bCs/>
          <w:sz w:val="32"/>
          <w:szCs w:val="32"/>
        </w:rPr>
        <w:t>lectivo</w:t>
      </w:r>
      <w:proofErr w:type="spellEnd"/>
      <w:r>
        <w:rPr>
          <w:b/>
          <w:bCs/>
          <w:sz w:val="32"/>
          <w:szCs w:val="32"/>
        </w:rPr>
        <w:t xml:space="preserve"> e por tempos escolares</w:t>
      </w:r>
    </w:p>
    <w:p w:rsidR="00A637B2" w:rsidRDefault="00A637B2" w:rsidP="00EE2258"/>
    <w:p w:rsidR="00A637B2" w:rsidRPr="000923F4" w:rsidRDefault="00A637B2" w:rsidP="00EE2258"/>
    <w:tbl>
      <w:tblPr>
        <w:tblW w:w="99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260"/>
        <w:gridCol w:w="1260"/>
        <w:gridCol w:w="1260"/>
        <w:gridCol w:w="1701"/>
      </w:tblGrid>
      <w:tr w:rsidR="00A637B2">
        <w:tc>
          <w:tcPr>
            <w:tcW w:w="4428" w:type="dxa"/>
            <w:tcBorders>
              <w:top w:val="nil"/>
              <w:left w:val="nil"/>
            </w:tcBorders>
          </w:tcPr>
          <w:p w:rsidR="00A637B2" w:rsidRPr="006F3E68" w:rsidRDefault="00A637B2" w:rsidP="00AF7735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A637B2" w:rsidRPr="006F3E68" w:rsidRDefault="00A637B2" w:rsidP="00AF7735">
            <w:pPr>
              <w:jc w:val="center"/>
              <w:rPr>
                <w:b/>
                <w:bCs/>
              </w:rPr>
            </w:pPr>
            <w:r w:rsidRPr="006F3E68">
              <w:rPr>
                <w:b/>
                <w:bCs/>
                <w:sz w:val="22"/>
                <w:szCs w:val="22"/>
              </w:rPr>
              <w:t>1º Período</w:t>
            </w:r>
          </w:p>
        </w:tc>
        <w:tc>
          <w:tcPr>
            <w:tcW w:w="1260" w:type="dxa"/>
          </w:tcPr>
          <w:p w:rsidR="00A637B2" w:rsidRPr="006F3E68" w:rsidRDefault="00A637B2" w:rsidP="00AF7735">
            <w:pPr>
              <w:jc w:val="center"/>
              <w:rPr>
                <w:b/>
                <w:bCs/>
              </w:rPr>
            </w:pPr>
            <w:r w:rsidRPr="006F3E68">
              <w:rPr>
                <w:b/>
                <w:bCs/>
                <w:sz w:val="22"/>
                <w:szCs w:val="22"/>
              </w:rPr>
              <w:t>2º Período</w:t>
            </w:r>
          </w:p>
        </w:tc>
        <w:tc>
          <w:tcPr>
            <w:tcW w:w="1260" w:type="dxa"/>
          </w:tcPr>
          <w:p w:rsidR="00A637B2" w:rsidRPr="006F3E68" w:rsidRDefault="00A637B2" w:rsidP="00AF7735">
            <w:pPr>
              <w:jc w:val="center"/>
              <w:rPr>
                <w:b/>
                <w:bCs/>
              </w:rPr>
            </w:pPr>
            <w:r w:rsidRPr="006F3E68">
              <w:rPr>
                <w:b/>
                <w:bCs/>
                <w:sz w:val="22"/>
                <w:szCs w:val="22"/>
              </w:rPr>
              <w:t>3º Período</w:t>
            </w:r>
          </w:p>
        </w:tc>
        <w:tc>
          <w:tcPr>
            <w:tcW w:w="1701" w:type="dxa"/>
            <w:tcBorders>
              <w:top w:val="nil"/>
              <w:right w:val="nil"/>
            </w:tcBorders>
            <w:vAlign w:val="center"/>
          </w:tcPr>
          <w:p w:rsidR="00A637B2" w:rsidRPr="006F3E68" w:rsidRDefault="00A637B2" w:rsidP="00AF7735">
            <w:pPr>
              <w:jc w:val="center"/>
              <w:rPr>
                <w:b/>
                <w:bCs/>
              </w:rPr>
            </w:pPr>
          </w:p>
        </w:tc>
      </w:tr>
      <w:tr w:rsidR="00A637B2">
        <w:tc>
          <w:tcPr>
            <w:tcW w:w="4428" w:type="dxa"/>
          </w:tcPr>
          <w:p w:rsidR="00A637B2" w:rsidRDefault="00A637B2" w:rsidP="00AF7735">
            <w:pPr>
              <w:jc w:val="center"/>
            </w:pPr>
            <w:r>
              <w:t>Apresentação</w:t>
            </w:r>
          </w:p>
        </w:tc>
        <w:tc>
          <w:tcPr>
            <w:tcW w:w="1260" w:type="dxa"/>
            <w:vAlign w:val="center"/>
          </w:tcPr>
          <w:p w:rsidR="00A637B2" w:rsidRDefault="00A637B2" w:rsidP="000923F4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A637B2" w:rsidRDefault="00A637B2" w:rsidP="00AF7735">
            <w:pPr>
              <w:jc w:val="center"/>
            </w:pPr>
            <w:r>
              <w:t>-</w:t>
            </w:r>
          </w:p>
        </w:tc>
        <w:tc>
          <w:tcPr>
            <w:tcW w:w="1260" w:type="dxa"/>
            <w:vAlign w:val="center"/>
          </w:tcPr>
          <w:p w:rsidR="00A637B2" w:rsidRDefault="00A637B2" w:rsidP="00AF7735">
            <w:pPr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A637B2" w:rsidRDefault="00A637B2" w:rsidP="000923F4">
            <w:pPr>
              <w:jc w:val="center"/>
            </w:pPr>
            <w:r>
              <w:t>02</w:t>
            </w:r>
          </w:p>
        </w:tc>
      </w:tr>
      <w:tr w:rsidR="00A637B2">
        <w:tc>
          <w:tcPr>
            <w:tcW w:w="4428" w:type="dxa"/>
          </w:tcPr>
          <w:p w:rsidR="00A637B2" w:rsidRDefault="00A637B2" w:rsidP="00AF7735">
            <w:pPr>
              <w:jc w:val="both"/>
            </w:pPr>
            <w:r>
              <w:t>Tratamento dos conteúdos programáticos</w:t>
            </w:r>
          </w:p>
        </w:tc>
        <w:tc>
          <w:tcPr>
            <w:tcW w:w="1260" w:type="dxa"/>
            <w:vAlign w:val="center"/>
          </w:tcPr>
          <w:p w:rsidR="00A637B2" w:rsidRDefault="00A637B2" w:rsidP="00643A10">
            <w:pPr>
              <w:jc w:val="center"/>
            </w:pPr>
            <w:r>
              <w:t>1</w:t>
            </w:r>
            <w:r w:rsidR="00643A10">
              <w:t>4</w:t>
            </w:r>
          </w:p>
        </w:tc>
        <w:tc>
          <w:tcPr>
            <w:tcW w:w="1260" w:type="dxa"/>
            <w:vAlign w:val="center"/>
          </w:tcPr>
          <w:p w:rsidR="00A637B2" w:rsidRDefault="00A637B2" w:rsidP="00643A10">
            <w:pPr>
              <w:jc w:val="center"/>
            </w:pPr>
            <w:r>
              <w:t>1</w:t>
            </w:r>
            <w:r w:rsidR="00643A10">
              <w:t>4</w:t>
            </w:r>
          </w:p>
        </w:tc>
        <w:tc>
          <w:tcPr>
            <w:tcW w:w="1260" w:type="dxa"/>
            <w:vAlign w:val="center"/>
          </w:tcPr>
          <w:p w:rsidR="00A637B2" w:rsidRDefault="00A637B2" w:rsidP="00643A10">
            <w:pPr>
              <w:jc w:val="center"/>
            </w:pPr>
            <w:r>
              <w:t>0</w:t>
            </w:r>
            <w:r w:rsidR="00643A10">
              <w:t>4</w:t>
            </w:r>
          </w:p>
        </w:tc>
        <w:tc>
          <w:tcPr>
            <w:tcW w:w="1701" w:type="dxa"/>
            <w:vAlign w:val="center"/>
          </w:tcPr>
          <w:p w:rsidR="00A637B2" w:rsidRDefault="00643A10" w:rsidP="000923F4">
            <w:pPr>
              <w:jc w:val="center"/>
            </w:pPr>
            <w:r>
              <w:t>32</w:t>
            </w:r>
          </w:p>
        </w:tc>
      </w:tr>
      <w:tr w:rsidR="00A637B2">
        <w:tc>
          <w:tcPr>
            <w:tcW w:w="4428" w:type="dxa"/>
          </w:tcPr>
          <w:p w:rsidR="00A637B2" w:rsidRDefault="00A637B2" w:rsidP="00AF7735">
            <w:pPr>
              <w:jc w:val="both"/>
            </w:pPr>
            <w:r>
              <w:t>Teste diagnóstico</w:t>
            </w:r>
            <w:proofErr w:type="gramStart"/>
            <w:r>
              <w:t>,</w:t>
            </w:r>
            <w:proofErr w:type="gramEnd"/>
            <w:r>
              <w:t xml:space="preserve"> testes escritos e </w:t>
            </w:r>
            <w:proofErr w:type="spellStart"/>
            <w:r>
              <w:t>corre</w:t>
            </w:r>
            <w:r>
              <w:t>c</w:t>
            </w:r>
            <w:r>
              <w:t>ções</w:t>
            </w:r>
            <w:proofErr w:type="spellEnd"/>
          </w:p>
          <w:p w:rsidR="00A637B2" w:rsidRDefault="00A637B2" w:rsidP="00AF7735">
            <w:pPr>
              <w:jc w:val="both"/>
            </w:pPr>
            <w:r>
              <w:t>Trabalhos na aula</w:t>
            </w:r>
          </w:p>
        </w:tc>
        <w:tc>
          <w:tcPr>
            <w:tcW w:w="1260" w:type="dxa"/>
            <w:vAlign w:val="center"/>
          </w:tcPr>
          <w:p w:rsidR="00A637B2" w:rsidRDefault="00A637B2" w:rsidP="000923F4">
            <w:pPr>
              <w:jc w:val="center"/>
            </w:pPr>
            <w:r>
              <w:t>10</w:t>
            </w:r>
          </w:p>
        </w:tc>
        <w:tc>
          <w:tcPr>
            <w:tcW w:w="1260" w:type="dxa"/>
            <w:vAlign w:val="center"/>
          </w:tcPr>
          <w:p w:rsidR="00A637B2" w:rsidRDefault="00A637B2" w:rsidP="00AF7735">
            <w:pPr>
              <w:jc w:val="center"/>
            </w:pPr>
            <w:r>
              <w:t>8</w:t>
            </w:r>
          </w:p>
        </w:tc>
        <w:tc>
          <w:tcPr>
            <w:tcW w:w="1260" w:type="dxa"/>
            <w:vAlign w:val="center"/>
          </w:tcPr>
          <w:p w:rsidR="00A637B2" w:rsidRDefault="00643A10" w:rsidP="000923F4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A637B2" w:rsidRDefault="00A637B2" w:rsidP="00643A10">
            <w:pPr>
              <w:jc w:val="center"/>
            </w:pPr>
            <w:r>
              <w:t>2</w:t>
            </w:r>
            <w:r w:rsidR="00643A10">
              <w:t>0</w:t>
            </w:r>
          </w:p>
        </w:tc>
      </w:tr>
      <w:tr w:rsidR="00A637B2">
        <w:tc>
          <w:tcPr>
            <w:tcW w:w="4428" w:type="dxa"/>
          </w:tcPr>
          <w:p w:rsidR="00A637B2" w:rsidRDefault="00A637B2" w:rsidP="00AF7735">
            <w:pPr>
              <w:jc w:val="both"/>
            </w:pPr>
            <w:r>
              <w:t>Auto avaliação</w:t>
            </w:r>
          </w:p>
        </w:tc>
        <w:tc>
          <w:tcPr>
            <w:tcW w:w="1260" w:type="dxa"/>
            <w:vAlign w:val="center"/>
          </w:tcPr>
          <w:p w:rsidR="00A637B2" w:rsidRDefault="00A637B2" w:rsidP="000923F4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A637B2" w:rsidRDefault="00A637B2" w:rsidP="000923F4">
            <w:pPr>
              <w:jc w:val="center"/>
            </w:pPr>
            <w:r>
              <w:t>02</w:t>
            </w:r>
          </w:p>
        </w:tc>
        <w:tc>
          <w:tcPr>
            <w:tcW w:w="1260" w:type="dxa"/>
            <w:vAlign w:val="center"/>
          </w:tcPr>
          <w:p w:rsidR="00A637B2" w:rsidRDefault="00A637B2" w:rsidP="000923F4">
            <w:pPr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A637B2" w:rsidRDefault="00A637B2" w:rsidP="000923F4">
            <w:pPr>
              <w:jc w:val="center"/>
            </w:pPr>
            <w:r>
              <w:t>06</w:t>
            </w:r>
          </w:p>
        </w:tc>
      </w:tr>
      <w:tr w:rsidR="00A637B2">
        <w:tc>
          <w:tcPr>
            <w:tcW w:w="4428" w:type="dxa"/>
            <w:tcBorders>
              <w:top w:val="nil"/>
              <w:left w:val="nil"/>
              <w:bottom w:val="nil"/>
            </w:tcBorders>
          </w:tcPr>
          <w:p w:rsidR="00A637B2" w:rsidRDefault="00A637B2" w:rsidP="00AF7735">
            <w:pPr>
              <w:jc w:val="both"/>
            </w:pPr>
          </w:p>
        </w:tc>
        <w:tc>
          <w:tcPr>
            <w:tcW w:w="1260" w:type="dxa"/>
            <w:vAlign w:val="center"/>
          </w:tcPr>
          <w:p w:rsidR="00A637B2" w:rsidRPr="006F3E68" w:rsidRDefault="00A637B2" w:rsidP="0064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3A10">
              <w:rPr>
                <w:b/>
                <w:bCs/>
              </w:rPr>
              <w:t>8</w:t>
            </w:r>
          </w:p>
        </w:tc>
        <w:tc>
          <w:tcPr>
            <w:tcW w:w="1260" w:type="dxa"/>
            <w:vAlign w:val="center"/>
          </w:tcPr>
          <w:p w:rsidR="00A637B2" w:rsidRPr="006F3E68" w:rsidRDefault="00A637B2" w:rsidP="00643A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43A10">
              <w:rPr>
                <w:b/>
                <w:bCs/>
              </w:rPr>
              <w:t>4</w:t>
            </w:r>
          </w:p>
        </w:tc>
        <w:tc>
          <w:tcPr>
            <w:tcW w:w="1260" w:type="dxa"/>
            <w:vAlign w:val="center"/>
          </w:tcPr>
          <w:p w:rsidR="00A637B2" w:rsidRPr="006F3E68" w:rsidRDefault="00643A10" w:rsidP="0009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01" w:type="dxa"/>
            <w:vAlign w:val="center"/>
          </w:tcPr>
          <w:p w:rsidR="00A637B2" w:rsidRPr="006F3E68" w:rsidRDefault="00A637B2" w:rsidP="003921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A637B2" w:rsidRDefault="00A637B2" w:rsidP="002B3CD0">
      <w:pPr>
        <w:rPr>
          <w:b/>
          <w:bCs/>
        </w:rPr>
        <w:sectPr w:rsidR="00A637B2" w:rsidSect="00B65DEF">
          <w:footerReference w:type="default" r:id="rId9"/>
          <w:pgSz w:w="11906" w:h="16838"/>
          <w:pgMar w:top="498" w:right="1134" w:bottom="821" w:left="1134" w:header="709" w:footer="709" w:gutter="0"/>
          <w:pgNumType w:start="1"/>
          <w:cols w:space="720"/>
          <w:titlePg/>
          <w:rtlGutter/>
          <w:docGrid w:linePitch="326"/>
        </w:sectPr>
      </w:pPr>
    </w:p>
    <w:p w:rsidR="00A637B2" w:rsidRPr="00FD4319" w:rsidRDefault="00A637B2" w:rsidP="00FD4319">
      <w:pPr>
        <w:ind w:right="-136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sz w:val="44"/>
          <w:szCs w:val="44"/>
          <w:highlight w:val="lightGray"/>
        </w:rPr>
        <w:lastRenderedPageBreak/>
        <w:t>MÉ</w:t>
      </w:r>
      <w:r w:rsidRPr="004A20BB">
        <w:rPr>
          <w:b/>
          <w:bCs/>
          <w:caps/>
          <w:sz w:val="44"/>
          <w:szCs w:val="44"/>
          <w:highlight w:val="lightGray"/>
        </w:rPr>
        <w:t>dio PRAZO</w:t>
      </w:r>
    </w:p>
    <w:p w:rsidR="00A637B2" w:rsidRPr="00FD4319" w:rsidRDefault="00A637B2" w:rsidP="00453891">
      <w:pPr>
        <w:ind w:right="-136"/>
        <w:rPr>
          <w:b/>
          <w:bCs/>
          <w:caps/>
          <w:sz w:val="16"/>
          <w:szCs w:val="16"/>
        </w:rPr>
      </w:pPr>
    </w:p>
    <w:p w:rsidR="00A637B2" w:rsidRPr="00BC3DD2" w:rsidRDefault="00A637B2" w:rsidP="0045389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Tema I – Trigonometria do triângulo </w:t>
      </w:r>
      <w:r w:rsidR="00A97E71">
        <w:rPr>
          <w:b/>
          <w:bCs/>
          <w:sz w:val="32"/>
          <w:szCs w:val="32"/>
        </w:rPr>
        <w:t>retângulo</w:t>
      </w:r>
    </w:p>
    <w:p w:rsidR="00A637B2" w:rsidRPr="001C5E19" w:rsidRDefault="00A637B2" w:rsidP="00FD4319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3685"/>
        <w:gridCol w:w="3119"/>
        <w:gridCol w:w="3119"/>
        <w:gridCol w:w="1276"/>
        <w:gridCol w:w="992"/>
      </w:tblGrid>
      <w:tr w:rsidR="00A637B2">
        <w:tc>
          <w:tcPr>
            <w:tcW w:w="1526" w:type="dxa"/>
            <w:vAlign w:val="center"/>
          </w:tcPr>
          <w:p w:rsidR="00A637B2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37B2" w:rsidRPr="008C1BF9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CONTEÚDOS</w:t>
            </w:r>
          </w:p>
        </w:tc>
        <w:tc>
          <w:tcPr>
            <w:tcW w:w="3685" w:type="dxa"/>
            <w:vAlign w:val="center"/>
          </w:tcPr>
          <w:p w:rsidR="00A637B2" w:rsidRPr="008C1BF9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COMPETÊNCIAS VISADAS</w:t>
            </w:r>
          </w:p>
        </w:tc>
        <w:tc>
          <w:tcPr>
            <w:tcW w:w="3119" w:type="dxa"/>
          </w:tcPr>
          <w:p w:rsidR="00A637B2" w:rsidRPr="008C1BF9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 w:rsidRPr="008C1BF9">
              <w:rPr>
                <w:b/>
                <w:bCs/>
                <w:sz w:val="20"/>
                <w:szCs w:val="20"/>
              </w:rPr>
              <w:t>OBJECTIVOS DE APRENDIZAGEM</w:t>
            </w:r>
          </w:p>
        </w:tc>
        <w:tc>
          <w:tcPr>
            <w:tcW w:w="3119" w:type="dxa"/>
            <w:vAlign w:val="center"/>
          </w:tcPr>
          <w:p w:rsidR="00A637B2" w:rsidRPr="006D49B5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ORIENTAÇÕES</w:t>
            </w:r>
            <w:r w:rsidRPr="006D49B5">
              <w:rPr>
                <w:b/>
                <w:bCs/>
                <w:sz w:val="20"/>
                <w:szCs w:val="20"/>
              </w:rPr>
              <w:t xml:space="preserve"> METODOL</w:t>
            </w:r>
            <w:r>
              <w:rPr>
                <w:b/>
                <w:bCs/>
                <w:sz w:val="20"/>
                <w:szCs w:val="20"/>
              </w:rPr>
              <w:t>Ó</w:t>
            </w:r>
            <w:r w:rsidRPr="006D49B5">
              <w:rPr>
                <w:b/>
                <w:bCs/>
                <w:sz w:val="20"/>
                <w:szCs w:val="20"/>
              </w:rPr>
              <w:t>GICAS</w:t>
            </w:r>
          </w:p>
        </w:tc>
        <w:tc>
          <w:tcPr>
            <w:tcW w:w="1276" w:type="dxa"/>
            <w:vAlign w:val="center"/>
          </w:tcPr>
          <w:p w:rsidR="00A637B2" w:rsidRPr="006D49B5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AVALIAÇÃO</w:t>
            </w:r>
          </w:p>
        </w:tc>
        <w:tc>
          <w:tcPr>
            <w:tcW w:w="992" w:type="dxa"/>
            <w:vAlign w:val="center"/>
          </w:tcPr>
          <w:p w:rsidR="00A637B2" w:rsidRPr="006D49B5" w:rsidRDefault="00A637B2" w:rsidP="00250832">
            <w:pPr>
              <w:jc w:val="center"/>
              <w:rPr>
                <w:b/>
                <w:bCs/>
                <w:sz w:val="20"/>
                <w:szCs w:val="20"/>
              </w:rPr>
            </w:pPr>
            <w:r w:rsidRPr="006D49B5">
              <w:rPr>
                <w:b/>
                <w:bCs/>
                <w:sz w:val="20"/>
                <w:szCs w:val="20"/>
              </w:rPr>
              <w:t>Nº DE AULAS</w:t>
            </w:r>
          </w:p>
        </w:tc>
      </w:tr>
      <w:tr w:rsidR="00A637B2">
        <w:tc>
          <w:tcPr>
            <w:tcW w:w="1526" w:type="dxa"/>
            <w:vAlign w:val="center"/>
          </w:tcPr>
          <w:p w:rsidR="00A637B2" w:rsidRDefault="00A637B2" w:rsidP="003963E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Módulo 14</w:t>
            </w: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O círculo: perímetro e área. Ângulos ao centro e rotações. Amplitudes e comprime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tos.</w:t>
            </w: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81663">
              <w:rPr>
                <w:rFonts w:ascii="Times-Roman" w:hAnsi="Times-Roman" w:cs="Times-Roman"/>
                <w:sz w:val="22"/>
                <w:szCs w:val="22"/>
              </w:rPr>
              <w:t>Referência a sólidos de revolução</w:t>
            </w: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400AAE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2"/>
                <w:szCs w:val="22"/>
              </w:rPr>
              <w:t>Ângulos in</w:t>
            </w:r>
            <w:r>
              <w:rPr>
                <w:rFonts w:ascii="Times-Roman" w:hAnsi="Times-Roman" w:cs="Times-Roman"/>
                <w:sz w:val="22"/>
                <w:szCs w:val="22"/>
              </w:rPr>
              <w:t>s</w:t>
            </w:r>
            <w:r>
              <w:rPr>
                <w:rFonts w:ascii="Times-Roman" w:hAnsi="Times-Roman" w:cs="Times-Roman"/>
                <w:sz w:val="22"/>
                <w:szCs w:val="22"/>
              </w:rPr>
              <w:t>critos. Políg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nos inscrit</w:t>
            </w:r>
            <w:r>
              <w:rPr>
                <w:rFonts w:ascii="Times-Roman" w:hAnsi="Times-Roman" w:cs="Times-Roman"/>
                <w:sz w:val="22"/>
                <w:szCs w:val="22"/>
              </w:rPr>
              <w:t>í</w:t>
            </w:r>
            <w:r>
              <w:rPr>
                <w:rFonts w:ascii="Times-Roman" w:hAnsi="Times-Roman" w:cs="Times-Roman"/>
                <w:sz w:val="22"/>
                <w:szCs w:val="22"/>
              </w:rPr>
              <w:t>veis.</w:t>
            </w:r>
          </w:p>
        </w:tc>
        <w:tc>
          <w:tcPr>
            <w:tcW w:w="3685" w:type="dxa"/>
            <w:vAlign w:val="center"/>
          </w:tcPr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 Aptidão para visualizar e descrever propriedades e relações geométricas, através da análise e comparação, para fazer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conjeturas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e justificar os seus raciocínios.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Sensibilidade para apreciar a geom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tria no mundo real, reconhecer e util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>zar ideias geométricas em diversas situações e na comunicação.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apreciar o papel da ci</w:t>
            </w:r>
            <w:r>
              <w:rPr>
                <w:rFonts w:ascii="Times-Roman" w:hAnsi="Times-Roman" w:cs="Times-Roman"/>
                <w:sz w:val="22"/>
                <w:szCs w:val="22"/>
              </w:rPr>
              <w:t>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cunferência nos seus diversos usos com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identificação das propriedades respe</w:t>
            </w:r>
            <w:r>
              <w:rPr>
                <w:rFonts w:ascii="Times-Roman" w:hAnsi="Times-Roman" w:cs="Times-Roman"/>
                <w:sz w:val="22"/>
                <w:szCs w:val="22"/>
              </w:rPr>
              <w:t>tivas.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resolver problemas através de construções, nomeadamente envolvendo lugares geométricos, rel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ções entre ângulos, arcos e cordas.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 Aptidão para resolver problemas envolvendo amplitudes de ângulos, comprimentos de arcos e cordas, áreas de sectores e coroas circulares ou volumes de cones </w:t>
            </w: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proofErr w:type="gramEnd"/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cilindros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</w:rPr>
              <w:t>.</w:t>
            </w:r>
          </w:p>
          <w:p w:rsidR="00A637B2" w:rsidRDefault="00A637B2" w:rsidP="00400AA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formular argumentos válidos recorrendo à visualização e ao raciocínio geométrico, explicitando-os em linguagem corrente.</w:t>
            </w:r>
          </w:p>
          <w:p w:rsidR="00A637B2" w:rsidRDefault="00A637B2" w:rsidP="00400AAE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reconhecer e analisar propriedades de figuras geométricas e de sólidos de revolução, nomeadame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te recorrendo a materiais manipuláveis e à tecnologia.</w:t>
            </w:r>
          </w:p>
        </w:tc>
        <w:tc>
          <w:tcPr>
            <w:tcW w:w="3119" w:type="dxa"/>
            <w:vAlign w:val="center"/>
          </w:tcPr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- Identificar as vantagens e reconhecer a importância do uso de figuras envolvendo o círculo na resolução de problemas que envolvam comprimentos, áreas ou volumes de certas figuras planas e certos sólidos.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Mobilizar resultados matem</w:t>
            </w:r>
            <w:r>
              <w:rPr>
                <w:rFonts w:ascii="Times-Roman" w:hAnsi="Times-Roman" w:cs="Times-Roman"/>
                <w:sz w:val="22"/>
                <w:szCs w:val="22"/>
              </w:rPr>
              <w:t>á</w:t>
            </w:r>
            <w:r>
              <w:rPr>
                <w:rFonts w:ascii="Times-Roman" w:hAnsi="Times-Roman" w:cs="Times-Roman"/>
                <w:sz w:val="22"/>
                <w:szCs w:val="22"/>
              </w:rPr>
              <w:t>ticos básicos necessários apr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priados para simplificar o trab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lho na resolução de problemas e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atividades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de investigação.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Conjeturar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e reconhecer rel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ções entre elementos no círculo, em círculos iguais ou d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iferentes, bem como entre respe</w:t>
            </w:r>
            <w:r>
              <w:rPr>
                <w:rFonts w:ascii="Times-Roman" w:hAnsi="Times-Roman" w:cs="Times-Roman"/>
                <w:sz w:val="22"/>
                <w:szCs w:val="22"/>
              </w:rPr>
              <w:t>tivos comprimentos de arcos e de co</w:t>
            </w:r>
            <w:r>
              <w:rPr>
                <w:rFonts w:ascii="Times-Roman" w:hAnsi="Times-Roman" w:cs="Times-Roman"/>
                <w:sz w:val="22"/>
                <w:szCs w:val="22"/>
              </w:rPr>
              <w:t>r</w:t>
            </w:r>
            <w:r>
              <w:rPr>
                <w:rFonts w:ascii="Times-Roman" w:hAnsi="Times-Roman" w:cs="Times-Roman"/>
                <w:sz w:val="22"/>
                <w:szCs w:val="22"/>
              </w:rPr>
              <w:t>das, amplitudes de ângulos (e arcos).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Realizar construções como solução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de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</w:rPr>
              <w:t xml:space="preserve"> problemas de geometria ou em contextos da vida quotidiana ou de outras disciplinas de saber e interpretação da realidade.</w:t>
            </w:r>
          </w:p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Construir modelos ou maqu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tas para problemas que depe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dam de círculos e polígonos (inscritíveis), realizando todos os cálculos necessários para dar </w:t>
            </w: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 xml:space="preserve">resposta a uma encomenda de um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objeto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escultórico, embal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gem ou de outro tipo.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 Comunicar, oralmente e por escrito,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aspetos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dos processos de trabalho e crítica dos resultados.</w:t>
            </w:r>
          </w:p>
        </w:tc>
        <w:tc>
          <w:tcPr>
            <w:tcW w:w="3119" w:type="dxa"/>
            <w:vAlign w:val="center"/>
          </w:tcPr>
          <w:p w:rsidR="00A637B2" w:rsidRDefault="00A637B2" w:rsidP="0048166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 xml:space="preserve">Há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atividades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de observação sobre os materiais do quotidi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no, em particular sobre o patr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>mónio construído e as máquinas de uso corrente, que ilustram a omnipresença do círculo e il</w:t>
            </w:r>
            <w:r>
              <w:rPr>
                <w:rFonts w:ascii="Times-Roman" w:hAnsi="Times-Roman" w:cs="Times-Roman"/>
                <w:sz w:val="22"/>
                <w:szCs w:val="22"/>
              </w:rPr>
              <w:t>u</w:t>
            </w:r>
            <w:r>
              <w:rPr>
                <w:rFonts w:ascii="Times-Roman" w:hAnsi="Times-Roman" w:cs="Times-Roman"/>
                <w:sz w:val="22"/>
                <w:szCs w:val="22"/>
              </w:rPr>
              <w:t>minam as propriedades mais importantes do círculo e dos elementos geométricos que com ele interagem mais frequent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mente. Devem ser organizadas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atividades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com essa intenção.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</w:pPr>
            <w:r>
              <w:rPr>
                <w:rFonts w:ascii="Times-Roman" w:hAnsi="Times-Roman" w:cs="Times-Roman"/>
                <w:sz w:val="22"/>
                <w:szCs w:val="22"/>
              </w:rPr>
              <w:t>Os problemas em estudo devem apelar a construções geométr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>cas, à utilização de propriedades e relações geométricas. É nece</w:t>
            </w:r>
            <w:r>
              <w:rPr>
                <w:rFonts w:ascii="Times-Roman" w:hAnsi="Times-Roman" w:cs="Times-Roman"/>
                <w:sz w:val="22"/>
                <w:szCs w:val="22"/>
              </w:rPr>
              <w:t>s</w:t>
            </w:r>
            <w:r>
              <w:rPr>
                <w:rFonts w:ascii="Times-Roman" w:hAnsi="Times-Roman" w:cs="Times-Roman"/>
                <w:sz w:val="22"/>
                <w:szCs w:val="22"/>
              </w:rPr>
              <w:t>sário apresentar problemas que exijam a construção de modelos ou maquetas que envolvam cí</w:t>
            </w:r>
            <w:r>
              <w:rPr>
                <w:rFonts w:ascii="Times-Roman" w:hAnsi="Times-Roman" w:cs="Times-Roman"/>
                <w:sz w:val="22"/>
                <w:szCs w:val="22"/>
              </w:rPr>
              <w:t>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culos e polígonos (inscritíveis), realizando todos os cálculos necessários para dar resposta a uma encomenda de um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objeto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escultórico, embalagem ou de outro tipo. Nas tarefas trabalh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das neste módulo surgirão com naturalidade o cálculo da área do círculo e do volume do cilindro, que deverão ter sido abordados anteriormente; contudo, é no</w:t>
            </w:r>
            <w:r>
              <w:rPr>
                <w:rFonts w:ascii="Times-Roman" w:hAnsi="Times-Roman" w:cs="Times-Roman"/>
                <w:sz w:val="22"/>
                <w:szCs w:val="22"/>
              </w:rPr>
              <w:t>r</w:t>
            </w: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mal os estudantes apresentarem dificuldades ou desconhecime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to nalgum destes assuntos; o professor poderá, caso ache necessário, insistir nisso, pode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do ir até à obtenção experime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tal das fórmulas da área do cí</w:t>
            </w:r>
            <w:r>
              <w:rPr>
                <w:rFonts w:ascii="Times-Roman" w:hAnsi="Times-Roman" w:cs="Times-Roman"/>
                <w:sz w:val="22"/>
                <w:szCs w:val="22"/>
              </w:rPr>
              <w:t>r</w:t>
            </w:r>
            <w:r>
              <w:rPr>
                <w:rFonts w:ascii="Times-Roman" w:hAnsi="Times-Roman" w:cs="Times-Roman"/>
                <w:sz w:val="22"/>
                <w:szCs w:val="22"/>
              </w:rPr>
              <w:t>culo ou do volume do cilindro.</w:t>
            </w:r>
          </w:p>
        </w:tc>
        <w:tc>
          <w:tcPr>
            <w:tcW w:w="1276" w:type="dxa"/>
            <w:vAlign w:val="center"/>
          </w:tcPr>
          <w:p w:rsidR="00A637B2" w:rsidRPr="00F46238" w:rsidRDefault="00A637B2" w:rsidP="005E0223">
            <w:r w:rsidRPr="00F46238">
              <w:rPr>
                <w:sz w:val="22"/>
                <w:szCs w:val="22"/>
              </w:rPr>
              <w:lastRenderedPageBreak/>
              <w:t>Os alunos serão av</w:t>
            </w:r>
            <w:r w:rsidRPr="00F46238">
              <w:rPr>
                <w:sz w:val="22"/>
                <w:szCs w:val="22"/>
              </w:rPr>
              <w:t>a</w:t>
            </w:r>
            <w:r w:rsidRPr="00F46238">
              <w:rPr>
                <w:sz w:val="22"/>
                <w:szCs w:val="22"/>
              </w:rPr>
              <w:t>liados nos termos dos Critérios de Avaliação do Depa</w:t>
            </w:r>
            <w:r w:rsidRPr="00F46238">
              <w:rPr>
                <w:sz w:val="22"/>
                <w:szCs w:val="22"/>
              </w:rPr>
              <w:t>r</w:t>
            </w:r>
            <w:r w:rsidRPr="00F46238">
              <w:rPr>
                <w:sz w:val="22"/>
                <w:szCs w:val="22"/>
              </w:rPr>
              <w:t>tamento.</w:t>
            </w:r>
          </w:p>
          <w:p w:rsidR="00A637B2" w:rsidRPr="00F46238" w:rsidRDefault="00A637B2" w:rsidP="005E0223">
            <w:pPr>
              <w:jc w:val="center"/>
            </w:pPr>
          </w:p>
        </w:tc>
        <w:tc>
          <w:tcPr>
            <w:tcW w:w="992" w:type="dxa"/>
            <w:vAlign w:val="center"/>
          </w:tcPr>
          <w:p w:rsidR="00A637B2" w:rsidRPr="00F46238" w:rsidRDefault="00A637B2" w:rsidP="0037557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A637B2">
        <w:tc>
          <w:tcPr>
            <w:tcW w:w="1526" w:type="dxa"/>
            <w:vAlign w:val="center"/>
          </w:tcPr>
          <w:p w:rsidR="00A637B2" w:rsidRDefault="00A637B2" w:rsidP="003963E3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Módulo 15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Números reais: relação de ordem, valores apr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ximados.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 Resolução de problemas envolvendo inequações.</w:t>
            </w:r>
          </w:p>
        </w:tc>
        <w:tc>
          <w:tcPr>
            <w:tcW w:w="3685" w:type="dxa"/>
            <w:vAlign w:val="center"/>
          </w:tcPr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Compreensão global dos números e das operações e a sua utilização de maneira flexível para fazer julgame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tos matemáticos e desenvolver estrat</w:t>
            </w:r>
            <w:r>
              <w:rPr>
                <w:rFonts w:ascii="Times-Roman" w:hAnsi="Times-Roman" w:cs="Times-Roman"/>
                <w:sz w:val="22"/>
                <w:szCs w:val="22"/>
              </w:rPr>
              <w:t>é</w:t>
            </w:r>
            <w:r>
              <w:rPr>
                <w:rFonts w:ascii="Times-Roman" w:hAnsi="Times-Roman" w:cs="Times-Roman"/>
                <w:sz w:val="22"/>
                <w:szCs w:val="22"/>
              </w:rPr>
              <w:t>gias úteis à manipulação dos números e das operações.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Reconhecimento e utilização de dif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rentes formas de representação dos elementos dos conjuntos numéricos, assim como as propriedades das oper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ções nesses conjuntos.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Sensibilidade para a ordem de gra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deza de números, assim como a apt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>dão para estimar valores aproximados de resultados de operações e decidir da razoabilidade de resultados obtidos por qualquer processo de cálculo ou por estimação.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dar significado a pr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blemas numéricos e para reconhecer as operações que são necessárias à sua resolução, assim como para explicar os métodos e o raciocínio que foram us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dos.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Reconhecimento dos números inte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ros, racionais e reais, das diferentes formas de representação dos elementos desses conjuntos e das relações entre eles, bem como a compreensão das </w:t>
            </w: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propriedades das operações em cada um deles e a aptidão para usá-los em situações concretas.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trabalhar com valo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res aproximados de números frac</w:t>
            </w:r>
            <w:r>
              <w:rPr>
                <w:rFonts w:ascii="Times-Roman" w:hAnsi="Times-Roman" w:cs="Times-Roman"/>
                <w:sz w:val="22"/>
                <w:szCs w:val="22"/>
              </w:rPr>
              <w:t>ionários ou irracionais de maneira adequada ao contexto do problema ou da situação em estudo.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 Aptidão para analisar as relações numéricas de uma situação, explicitá-las em linguagem corrente </w:t>
            </w: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proofErr w:type="gramEnd"/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representá-las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</w:rPr>
              <w:t xml:space="preserve"> através de diferentes processos, incluindo o uso de símb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los.</w:t>
            </w:r>
          </w:p>
          <w:p w:rsidR="00A637B2" w:rsidRDefault="00A637B2" w:rsidP="003963E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 Aptidão para usar inequações como meio de representar situações probl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máticas e para resolver inequações, assim como para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efetuar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procedime</w:t>
            </w:r>
            <w:r>
              <w:rPr>
                <w:rFonts w:ascii="Times-Roman" w:hAnsi="Times-Roman" w:cs="Times-Roman"/>
                <w:sz w:val="22"/>
                <w:szCs w:val="22"/>
              </w:rPr>
              <w:t>n</w:t>
            </w:r>
            <w:r>
              <w:rPr>
                <w:rFonts w:ascii="Times-Roman" w:hAnsi="Times-Roman" w:cs="Times-Roman"/>
                <w:sz w:val="22"/>
                <w:szCs w:val="22"/>
              </w:rPr>
              <w:t>tos algébricos simples.</w:t>
            </w:r>
          </w:p>
        </w:tc>
        <w:tc>
          <w:tcPr>
            <w:tcW w:w="3119" w:type="dxa"/>
          </w:tcPr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lastRenderedPageBreak/>
              <w:t>- Utilizar diferentes formas de representação dos elementos dos conjuntos numéricos, assim como as propriedades das op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rações nesses conjuntos.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-Estimar valores aproximados de resultados de operações e dec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>
              <w:rPr>
                <w:rFonts w:ascii="Times-Roman" w:hAnsi="Times-Roman" w:cs="Times-Roman"/>
                <w:sz w:val="22"/>
                <w:szCs w:val="22"/>
              </w:rPr>
              <w:t>dir da razoabilidade de result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dos obtidos por qualquer proce</w:t>
            </w:r>
            <w:r>
              <w:rPr>
                <w:rFonts w:ascii="Times-Roman" w:hAnsi="Times-Roman" w:cs="Times-Roman"/>
                <w:sz w:val="22"/>
                <w:szCs w:val="22"/>
              </w:rPr>
              <w:t>s</w:t>
            </w:r>
            <w:r>
              <w:rPr>
                <w:rFonts w:ascii="Times-Roman" w:hAnsi="Times-Roman" w:cs="Times-Roman"/>
                <w:sz w:val="22"/>
                <w:szCs w:val="22"/>
              </w:rPr>
              <w:t>so de cálculo ou por estimação.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-Trabalhar com valores aprox</w:t>
            </w:r>
            <w:r>
              <w:rPr>
                <w:rFonts w:ascii="Times-Roman" w:hAnsi="Times-Roman" w:cs="Times-Roman"/>
                <w:sz w:val="22"/>
                <w:szCs w:val="22"/>
              </w:rPr>
              <w:t>i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mados de números fra</w:t>
            </w:r>
            <w:r>
              <w:rPr>
                <w:rFonts w:ascii="Times-Roman" w:hAnsi="Times-Roman" w:cs="Times-Roman"/>
                <w:sz w:val="22"/>
                <w:szCs w:val="22"/>
              </w:rPr>
              <w:t>cionários ou irracionais de maneira ad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quada ao contexto do problema ou da situação em estudo.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-Analisar as relações numéricas de uma situação, explicitá-las em linguagem corrente e repr</w:t>
            </w:r>
            <w:r>
              <w:rPr>
                <w:rFonts w:ascii="Times-Roman" w:hAnsi="Times-Roman" w:cs="Times-Roman"/>
                <w:sz w:val="22"/>
                <w:szCs w:val="22"/>
              </w:rPr>
              <w:t>e</w:t>
            </w:r>
            <w:r>
              <w:rPr>
                <w:rFonts w:ascii="Times-Roman" w:hAnsi="Times-Roman" w:cs="Times-Roman"/>
                <w:sz w:val="22"/>
                <w:szCs w:val="22"/>
              </w:rPr>
              <w:t>sentá-las através de diferentes processos, incluindo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</w:rPr>
              <w:t xml:space="preserve"> uso de símbolos.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-Usar inequações como meio de representar situações problem</w:t>
            </w:r>
            <w:r>
              <w:rPr>
                <w:rFonts w:ascii="Times-Roman" w:hAnsi="Times-Roman" w:cs="Times-Roman"/>
                <w:sz w:val="22"/>
                <w:szCs w:val="22"/>
              </w:rPr>
              <w:t>á</w:t>
            </w:r>
            <w:r>
              <w:rPr>
                <w:rFonts w:ascii="Times-Roman" w:hAnsi="Times-Roman" w:cs="Times-Roman"/>
                <w:sz w:val="22"/>
                <w:szCs w:val="22"/>
              </w:rPr>
              <w:t>ticas.</w:t>
            </w:r>
          </w:p>
          <w:p w:rsidR="00A637B2" w:rsidRDefault="00A637B2" w:rsidP="00F46238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-Resolver inequações e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efetuar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procedimentos algébricos si</w:t>
            </w:r>
            <w:r>
              <w:rPr>
                <w:rFonts w:ascii="Times-Roman" w:hAnsi="Times-Roman" w:cs="Times-Roman"/>
                <w:sz w:val="22"/>
                <w:szCs w:val="22"/>
              </w:rPr>
              <w:t>m</w:t>
            </w:r>
            <w:r>
              <w:rPr>
                <w:rFonts w:ascii="Times-Roman" w:hAnsi="Times-Roman" w:cs="Times-Roman"/>
                <w:sz w:val="22"/>
                <w:szCs w:val="22"/>
              </w:rPr>
              <w:t>ples.</w:t>
            </w:r>
          </w:p>
        </w:tc>
        <w:tc>
          <w:tcPr>
            <w:tcW w:w="3119" w:type="dxa"/>
          </w:tcPr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Os estudantes poderão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efetuar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algumas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atividades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de investig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ção envolvendo números fra</w:t>
            </w:r>
            <w:r>
              <w:rPr>
                <w:rFonts w:ascii="Times-Roman" w:hAnsi="Times-Roman" w:cs="Times-Roman"/>
                <w:sz w:val="22"/>
                <w:szCs w:val="22"/>
              </w:rPr>
              <w:t>ci</w:t>
            </w:r>
            <w:r>
              <w:rPr>
                <w:rFonts w:ascii="Times-Roman" w:hAnsi="Times-Roman" w:cs="Times-Roman"/>
                <w:sz w:val="22"/>
                <w:szCs w:val="22"/>
              </w:rPr>
              <w:t>o</w:t>
            </w:r>
            <w:r>
              <w:rPr>
                <w:rFonts w:ascii="Times-Roman" w:hAnsi="Times-Roman" w:cs="Times-Roman"/>
                <w:sz w:val="22"/>
                <w:szCs w:val="22"/>
              </w:rPr>
              <w:t>nários ou irracionais.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Poderão procurar regularidades, se existirem, fazer e testar 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conj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e</w:t>
            </w:r>
            <w:r w:rsidR="00A97E71">
              <w:rPr>
                <w:rFonts w:ascii="Times-Roman" w:hAnsi="Times-Roman" w:cs="Times-Roman"/>
                <w:sz w:val="22"/>
                <w:szCs w:val="22"/>
              </w:rPr>
              <w:t>turas</w:t>
            </w:r>
            <w:r>
              <w:rPr>
                <w:rFonts w:ascii="Times-Roman" w:hAnsi="Times-Roman" w:cs="Times-Roman"/>
                <w:sz w:val="22"/>
                <w:szCs w:val="22"/>
              </w:rPr>
              <w:t>, argumentar e comunicar, oralmente ou por escrito, as conclusões.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A resolução de problemas con</w:t>
            </w:r>
            <w:r>
              <w:rPr>
                <w:rFonts w:ascii="Times-Roman" w:hAnsi="Times-Roman" w:cs="Times-Roman"/>
                <w:sz w:val="22"/>
                <w:szCs w:val="22"/>
              </w:rPr>
              <w:t>s</w:t>
            </w:r>
            <w:r>
              <w:rPr>
                <w:rFonts w:ascii="Times-Roman" w:hAnsi="Times-Roman" w:cs="Times-Roman"/>
                <w:sz w:val="22"/>
                <w:szCs w:val="22"/>
              </w:rPr>
              <w:t>titui um contexto privilegiado para a aprendizagem da resol</w:t>
            </w:r>
            <w:r>
              <w:rPr>
                <w:rFonts w:ascii="Times-Roman" w:hAnsi="Times-Roman" w:cs="Times-Roman"/>
                <w:sz w:val="22"/>
                <w:szCs w:val="22"/>
              </w:rPr>
              <w:t>u</w:t>
            </w:r>
            <w:r>
              <w:rPr>
                <w:rFonts w:ascii="Times-Roman" w:hAnsi="Times-Roman" w:cs="Times-Roman"/>
                <w:sz w:val="22"/>
                <w:szCs w:val="22"/>
              </w:rPr>
              <w:t>ção de inequações e para trab</w:t>
            </w:r>
            <w:r>
              <w:rPr>
                <w:rFonts w:ascii="Times-Roman" w:hAnsi="Times-Roman" w:cs="Times-Roman"/>
                <w:sz w:val="22"/>
                <w:szCs w:val="22"/>
              </w:rPr>
              <w:t>a</w:t>
            </w:r>
            <w:r>
              <w:rPr>
                <w:rFonts w:ascii="Times-Roman" w:hAnsi="Times-Roman" w:cs="Times-Roman"/>
                <w:sz w:val="22"/>
                <w:szCs w:val="22"/>
              </w:rPr>
              <w:t>lho</w:t>
            </w:r>
          </w:p>
          <w:p w:rsidR="00A637B2" w:rsidRDefault="00A637B2" w:rsidP="002C6CF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proofErr w:type="gramStart"/>
            <w:r>
              <w:rPr>
                <w:rFonts w:ascii="Times-Roman" w:hAnsi="Times-Roman" w:cs="Times-Roman"/>
                <w:sz w:val="22"/>
                <w:szCs w:val="22"/>
              </w:rPr>
              <w:t>com</w:t>
            </w:r>
            <w:proofErr w:type="gramEnd"/>
            <w:r>
              <w:rPr>
                <w:rFonts w:ascii="Times-Roman" w:hAnsi="Times-Roman" w:cs="Times-Roman"/>
                <w:sz w:val="22"/>
                <w:szCs w:val="22"/>
              </w:rPr>
              <w:t xml:space="preserve"> valores aproximados.</w:t>
            </w:r>
          </w:p>
        </w:tc>
        <w:tc>
          <w:tcPr>
            <w:tcW w:w="1276" w:type="dxa"/>
            <w:vAlign w:val="center"/>
          </w:tcPr>
          <w:p w:rsidR="00A637B2" w:rsidRPr="00F46238" w:rsidRDefault="00A637B2" w:rsidP="003963E3">
            <w:r w:rsidRPr="00F46238">
              <w:rPr>
                <w:sz w:val="22"/>
                <w:szCs w:val="22"/>
              </w:rPr>
              <w:t>Os alunos serão av</w:t>
            </w:r>
            <w:r w:rsidRPr="00F46238">
              <w:rPr>
                <w:sz w:val="22"/>
                <w:szCs w:val="22"/>
              </w:rPr>
              <w:t>a</w:t>
            </w:r>
            <w:r w:rsidRPr="00F46238">
              <w:rPr>
                <w:sz w:val="22"/>
                <w:szCs w:val="22"/>
              </w:rPr>
              <w:t>liados nos termos dos Critérios de Avaliação do Depa</w:t>
            </w:r>
            <w:r w:rsidRPr="00F46238">
              <w:rPr>
                <w:sz w:val="22"/>
                <w:szCs w:val="22"/>
              </w:rPr>
              <w:t>r</w:t>
            </w:r>
            <w:r w:rsidRPr="00F46238">
              <w:rPr>
                <w:sz w:val="22"/>
                <w:szCs w:val="22"/>
              </w:rPr>
              <w:t>tamento.</w:t>
            </w:r>
          </w:p>
          <w:p w:rsidR="00A637B2" w:rsidRPr="00F46238" w:rsidRDefault="00A637B2" w:rsidP="003963E3">
            <w:pPr>
              <w:jc w:val="center"/>
            </w:pPr>
          </w:p>
        </w:tc>
        <w:tc>
          <w:tcPr>
            <w:tcW w:w="992" w:type="dxa"/>
            <w:vAlign w:val="center"/>
          </w:tcPr>
          <w:p w:rsidR="00A637B2" w:rsidRPr="00F46238" w:rsidRDefault="00A637B2" w:rsidP="000923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</w:tbl>
    <w:p w:rsidR="00A637B2" w:rsidRDefault="00A637B2" w:rsidP="00453891">
      <w:pPr>
        <w:rPr>
          <w:b/>
          <w:bCs/>
          <w:caps/>
        </w:rPr>
      </w:pPr>
    </w:p>
    <w:p w:rsidR="00A637B2" w:rsidRDefault="00A637B2" w:rsidP="008D7353">
      <w:pPr>
        <w:jc w:val="center"/>
        <w:rPr>
          <w:b/>
          <w:bCs/>
          <w:sz w:val="32"/>
          <w:szCs w:val="32"/>
        </w:rPr>
      </w:pPr>
    </w:p>
    <w:p w:rsidR="00A637B2" w:rsidRDefault="00DC0638" w:rsidP="008D7353">
      <w:pPr>
        <w:jc w:val="center"/>
        <w:rPr>
          <w:b/>
          <w:bCs/>
          <w:sz w:val="32"/>
          <w:szCs w:val="32"/>
        </w:rPr>
      </w:pPr>
      <w:bookmarkStart w:id="0" w:name="_PictureBullets"/>
      <w:r w:rsidRPr="00DC0638">
        <w:rPr>
          <w:vanish/>
        </w:rPr>
        <w:pict>
          <v:shape id="_x0000_i1025" type="#_x0000_t75" style="width:9pt;height:9pt" o:bullet="t">
            <v:imagedata r:id="rId10" o:title=""/>
          </v:shape>
        </w:pict>
      </w:r>
      <w:bookmarkEnd w:id="0"/>
    </w:p>
    <w:sectPr w:rsidR="00A637B2" w:rsidSect="002C6CF3">
      <w:footerReference w:type="default" r:id="rId11"/>
      <w:footerReference w:type="first" r:id="rId12"/>
      <w:pgSz w:w="16838" w:h="11906" w:orient="landscape"/>
      <w:pgMar w:top="1134" w:right="567" w:bottom="1134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09" w:rsidRDefault="00520409">
      <w:r>
        <w:separator/>
      </w:r>
    </w:p>
  </w:endnote>
  <w:endnote w:type="continuationSeparator" w:id="0">
    <w:p w:rsidR="00520409" w:rsidRDefault="00520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B2" w:rsidRDefault="00A637B2" w:rsidP="0037557C">
    <w:pPr>
      <w:pStyle w:val="Rodap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B2" w:rsidRDefault="00A637B2" w:rsidP="00157C6B">
    <w:pPr>
      <w:pStyle w:val="Rodap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7B2" w:rsidRPr="00B65DEF" w:rsidRDefault="00A637B2" w:rsidP="00B65D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09" w:rsidRDefault="00520409">
      <w:r>
        <w:separator/>
      </w:r>
    </w:p>
  </w:footnote>
  <w:footnote w:type="continuationSeparator" w:id="0">
    <w:p w:rsidR="00520409" w:rsidRDefault="00520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C3"/>
    <w:multiLevelType w:val="hybridMultilevel"/>
    <w:tmpl w:val="28629B7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67447"/>
    <w:multiLevelType w:val="hybridMultilevel"/>
    <w:tmpl w:val="3BB4F5E6"/>
    <w:lvl w:ilvl="0" w:tplc="27E0250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EC478F3"/>
    <w:multiLevelType w:val="hybridMultilevel"/>
    <w:tmpl w:val="2036432C"/>
    <w:lvl w:ilvl="0" w:tplc="61324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0F4E70"/>
    <w:multiLevelType w:val="hybridMultilevel"/>
    <w:tmpl w:val="4B1248A0"/>
    <w:lvl w:ilvl="0" w:tplc="9D124A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bCs/>
        <w:color w:val="auto"/>
        <w:sz w:val="18"/>
        <w:szCs w:val="18"/>
      </w:rPr>
    </w:lvl>
    <w:lvl w:ilvl="1" w:tplc="66D6989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autoHyphenation/>
  <w:hyphenationZone w:val="57"/>
  <w:doNotHyphenateCaps/>
  <w:drawingGridHorizontalSpacing w:val="120"/>
  <w:drawingGridVerticalSpacing w:val="6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8ED"/>
    <w:rsid w:val="0000150B"/>
    <w:rsid w:val="0000523B"/>
    <w:rsid w:val="000062E2"/>
    <w:rsid w:val="00013AC5"/>
    <w:rsid w:val="00013D53"/>
    <w:rsid w:val="00022DE3"/>
    <w:rsid w:val="000302DD"/>
    <w:rsid w:val="000325D9"/>
    <w:rsid w:val="00035D02"/>
    <w:rsid w:val="000365B7"/>
    <w:rsid w:val="00046B73"/>
    <w:rsid w:val="00053ABA"/>
    <w:rsid w:val="00060B7D"/>
    <w:rsid w:val="00064F60"/>
    <w:rsid w:val="00067384"/>
    <w:rsid w:val="000703C5"/>
    <w:rsid w:val="0007158E"/>
    <w:rsid w:val="00077263"/>
    <w:rsid w:val="000805C3"/>
    <w:rsid w:val="0008145B"/>
    <w:rsid w:val="00083410"/>
    <w:rsid w:val="00085B05"/>
    <w:rsid w:val="0009178C"/>
    <w:rsid w:val="000923F4"/>
    <w:rsid w:val="00092A88"/>
    <w:rsid w:val="0009396D"/>
    <w:rsid w:val="00096082"/>
    <w:rsid w:val="00097588"/>
    <w:rsid w:val="00097A88"/>
    <w:rsid w:val="000A2B81"/>
    <w:rsid w:val="000B3E41"/>
    <w:rsid w:val="000B508B"/>
    <w:rsid w:val="000B54AC"/>
    <w:rsid w:val="000B6CCA"/>
    <w:rsid w:val="000C4320"/>
    <w:rsid w:val="000C61DE"/>
    <w:rsid w:val="000C6E7E"/>
    <w:rsid w:val="000C7EF9"/>
    <w:rsid w:val="000F0149"/>
    <w:rsid w:val="000F2747"/>
    <w:rsid w:val="000F5574"/>
    <w:rsid w:val="000F71A6"/>
    <w:rsid w:val="00103C85"/>
    <w:rsid w:val="001041E4"/>
    <w:rsid w:val="00106A17"/>
    <w:rsid w:val="00113BE5"/>
    <w:rsid w:val="001143F1"/>
    <w:rsid w:val="001240FB"/>
    <w:rsid w:val="00125368"/>
    <w:rsid w:val="00125816"/>
    <w:rsid w:val="00130742"/>
    <w:rsid w:val="00132338"/>
    <w:rsid w:val="001409FB"/>
    <w:rsid w:val="00145A99"/>
    <w:rsid w:val="00150964"/>
    <w:rsid w:val="00157C6B"/>
    <w:rsid w:val="00162F8C"/>
    <w:rsid w:val="001817F3"/>
    <w:rsid w:val="00184681"/>
    <w:rsid w:val="0018610E"/>
    <w:rsid w:val="00192802"/>
    <w:rsid w:val="00192D52"/>
    <w:rsid w:val="001946FF"/>
    <w:rsid w:val="00195E82"/>
    <w:rsid w:val="001A1658"/>
    <w:rsid w:val="001A214B"/>
    <w:rsid w:val="001A568B"/>
    <w:rsid w:val="001B2E82"/>
    <w:rsid w:val="001C5D37"/>
    <w:rsid w:val="001C5E19"/>
    <w:rsid w:val="001D302A"/>
    <w:rsid w:val="001D3117"/>
    <w:rsid w:val="001D360F"/>
    <w:rsid w:val="001E1D1B"/>
    <w:rsid w:val="001F1F77"/>
    <w:rsid w:val="001F3B02"/>
    <w:rsid w:val="001F599C"/>
    <w:rsid w:val="002058ED"/>
    <w:rsid w:val="00211CEC"/>
    <w:rsid w:val="00215BB3"/>
    <w:rsid w:val="00223D64"/>
    <w:rsid w:val="00223F8C"/>
    <w:rsid w:val="00226A87"/>
    <w:rsid w:val="00233AD4"/>
    <w:rsid w:val="002348FC"/>
    <w:rsid w:val="00237484"/>
    <w:rsid w:val="00250832"/>
    <w:rsid w:val="002557F1"/>
    <w:rsid w:val="00262519"/>
    <w:rsid w:val="00262CF4"/>
    <w:rsid w:val="00263508"/>
    <w:rsid w:val="00263D7B"/>
    <w:rsid w:val="00280DBC"/>
    <w:rsid w:val="002B0F1F"/>
    <w:rsid w:val="002B33F4"/>
    <w:rsid w:val="002B3AEE"/>
    <w:rsid w:val="002B3CD0"/>
    <w:rsid w:val="002B460E"/>
    <w:rsid w:val="002C142C"/>
    <w:rsid w:val="002C1509"/>
    <w:rsid w:val="002C6CF3"/>
    <w:rsid w:val="002D086E"/>
    <w:rsid w:val="002E2C25"/>
    <w:rsid w:val="002E2F60"/>
    <w:rsid w:val="002E7CAE"/>
    <w:rsid w:val="002F193E"/>
    <w:rsid w:val="002F2401"/>
    <w:rsid w:val="002F3451"/>
    <w:rsid w:val="002F3A19"/>
    <w:rsid w:val="002F3CF9"/>
    <w:rsid w:val="002F7E0B"/>
    <w:rsid w:val="00300510"/>
    <w:rsid w:val="00301E9D"/>
    <w:rsid w:val="003114F3"/>
    <w:rsid w:val="00316881"/>
    <w:rsid w:val="0032335E"/>
    <w:rsid w:val="0033160C"/>
    <w:rsid w:val="00335E5F"/>
    <w:rsid w:val="00340A74"/>
    <w:rsid w:val="00345D31"/>
    <w:rsid w:val="0035627F"/>
    <w:rsid w:val="00356CD6"/>
    <w:rsid w:val="0036113C"/>
    <w:rsid w:val="00361770"/>
    <w:rsid w:val="00361F74"/>
    <w:rsid w:val="0036529F"/>
    <w:rsid w:val="003710E6"/>
    <w:rsid w:val="00374893"/>
    <w:rsid w:val="0037557C"/>
    <w:rsid w:val="0037768A"/>
    <w:rsid w:val="00382D09"/>
    <w:rsid w:val="00383FFE"/>
    <w:rsid w:val="00390C67"/>
    <w:rsid w:val="00390E5C"/>
    <w:rsid w:val="00391503"/>
    <w:rsid w:val="003921DB"/>
    <w:rsid w:val="003963E3"/>
    <w:rsid w:val="003968A6"/>
    <w:rsid w:val="003A6B7D"/>
    <w:rsid w:val="003A7157"/>
    <w:rsid w:val="003A7949"/>
    <w:rsid w:val="003B3622"/>
    <w:rsid w:val="003B4F55"/>
    <w:rsid w:val="003C0B50"/>
    <w:rsid w:val="003D0316"/>
    <w:rsid w:val="003D6AF1"/>
    <w:rsid w:val="003F126C"/>
    <w:rsid w:val="00400AAE"/>
    <w:rsid w:val="00404C45"/>
    <w:rsid w:val="0040630A"/>
    <w:rsid w:val="00410AB7"/>
    <w:rsid w:val="00416763"/>
    <w:rsid w:val="00421E52"/>
    <w:rsid w:val="0042519D"/>
    <w:rsid w:val="00425F60"/>
    <w:rsid w:val="004374AA"/>
    <w:rsid w:val="00441CBD"/>
    <w:rsid w:val="00442164"/>
    <w:rsid w:val="00453891"/>
    <w:rsid w:val="0045776A"/>
    <w:rsid w:val="00465851"/>
    <w:rsid w:val="00471625"/>
    <w:rsid w:val="004717E7"/>
    <w:rsid w:val="00481663"/>
    <w:rsid w:val="00482E33"/>
    <w:rsid w:val="0049093A"/>
    <w:rsid w:val="004A1C8A"/>
    <w:rsid w:val="004A20BB"/>
    <w:rsid w:val="004A7238"/>
    <w:rsid w:val="004B6C8F"/>
    <w:rsid w:val="004C026B"/>
    <w:rsid w:val="004E0339"/>
    <w:rsid w:val="004F0269"/>
    <w:rsid w:val="004F1A23"/>
    <w:rsid w:val="004F1AC7"/>
    <w:rsid w:val="004F46E4"/>
    <w:rsid w:val="004F579F"/>
    <w:rsid w:val="004F5962"/>
    <w:rsid w:val="004F5DAE"/>
    <w:rsid w:val="004F62C8"/>
    <w:rsid w:val="00500066"/>
    <w:rsid w:val="005020AB"/>
    <w:rsid w:val="0050379B"/>
    <w:rsid w:val="00510102"/>
    <w:rsid w:val="00513926"/>
    <w:rsid w:val="0051571F"/>
    <w:rsid w:val="00516B0E"/>
    <w:rsid w:val="00520409"/>
    <w:rsid w:val="005263C1"/>
    <w:rsid w:val="005267C1"/>
    <w:rsid w:val="00531D66"/>
    <w:rsid w:val="00532A52"/>
    <w:rsid w:val="00534881"/>
    <w:rsid w:val="0054368D"/>
    <w:rsid w:val="005452F4"/>
    <w:rsid w:val="00545A96"/>
    <w:rsid w:val="0054789D"/>
    <w:rsid w:val="005514F5"/>
    <w:rsid w:val="00551C98"/>
    <w:rsid w:val="00555DDD"/>
    <w:rsid w:val="0055715A"/>
    <w:rsid w:val="005609D4"/>
    <w:rsid w:val="00565596"/>
    <w:rsid w:val="00565821"/>
    <w:rsid w:val="00567D08"/>
    <w:rsid w:val="00577268"/>
    <w:rsid w:val="00582E78"/>
    <w:rsid w:val="00584002"/>
    <w:rsid w:val="00584849"/>
    <w:rsid w:val="00594A8F"/>
    <w:rsid w:val="00596037"/>
    <w:rsid w:val="005A5630"/>
    <w:rsid w:val="005A67FB"/>
    <w:rsid w:val="005B041B"/>
    <w:rsid w:val="005B5F9D"/>
    <w:rsid w:val="005B7AC4"/>
    <w:rsid w:val="005C0193"/>
    <w:rsid w:val="005C4D4B"/>
    <w:rsid w:val="005D0D19"/>
    <w:rsid w:val="005D3DA4"/>
    <w:rsid w:val="005D5144"/>
    <w:rsid w:val="005D6540"/>
    <w:rsid w:val="005E0223"/>
    <w:rsid w:val="005E0CD3"/>
    <w:rsid w:val="005E40C5"/>
    <w:rsid w:val="005F47FD"/>
    <w:rsid w:val="005F5999"/>
    <w:rsid w:val="00602390"/>
    <w:rsid w:val="00604472"/>
    <w:rsid w:val="00607128"/>
    <w:rsid w:val="0062243D"/>
    <w:rsid w:val="00622FFD"/>
    <w:rsid w:val="00635F88"/>
    <w:rsid w:val="0064345F"/>
    <w:rsid w:val="00643A10"/>
    <w:rsid w:val="00644D70"/>
    <w:rsid w:val="00647669"/>
    <w:rsid w:val="00657C6E"/>
    <w:rsid w:val="00672148"/>
    <w:rsid w:val="00673428"/>
    <w:rsid w:val="00674A1B"/>
    <w:rsid w:val="0068284A"/>
    <w:rsid w:val="00685F27"/>
    <w:rsid w:val="006940A3"/>
    <w:rsid w:val="006959E2"/>
    <w:rsid w:val="006A2D7E"/>
    <w:rsid w:val="006A49E4"/>
    <w:rsid w:val="006B27AB"/>
    <w:rsid w:val="006B27B6"/>
    <w:rsid w:val="006B46C6"/>
    <w:rsid w:val="006C3052"/>
    <w:rsid w:val="006C49D1"/>
    <w:rsid w:val="006C57A2"/>
    <w:rsid w:val="006C614F"/>
    <w:rsid w:val="006D036B"/>
    <w:rsid w:val="006D49B5"/>
    <w:rsid w:val="006D5319"/>
    <w:rsid w:val="006D6818"/>
    <w:rsid w:val="006E1488"/>
    <w:rsid w:val="006E5BA5"/>
    <w:rsid w:val="006E7955"/>
    <w:rsid w:val="006F0851"/>
    <w:rsid w:val="006F3E68"/>
    <w:rsid w:val="007017CD"/>
    <w:rsid w:val="007031C9"/>
    <w:rsid w:val="00707189"/>
    <w:rsid w:val="00716B4A"/>
    <w:rsid w:val="00721EB7"/>
    <w:rsid w:val="007249BF"/>
    <w:rsid w:val="007251CC"/>
    <w:rsid w:val="00726FC6"/>
    <w:rsid w:val="007277B5"/>
    <w:rsid w:val="00731F79"/>
    <w:rsid w:val="00732B93"/>
    <w:rsid w:val="00733058"/>
    <w:rsid w:val="00735F05"/>
    <w:rsid w:val="00736BB8"/>
    <w:rsid w:val="00737903"/>
    <w:rsid w:val="007379A6"/>
    <w:rsid w:val="007468CE"/>
    <w:rsid w:val="00752D14"/>
    <w:rsid w:val="00753FE3"/>
    <w:rsid w:val="00754123"/>
    <w:rsid w:val="00763482"/>
    <w:rsid w:val="0076750B"/>
    <w:rsid w:val="00773D6F"/>
    <w:rsid w:val="00775837"/>
    <w:rsid w:val="00780DE0"/>
    <w:rsid w:val="007853C5"/>
    <w:rsid w:val="00791570"/>
    <w:rsid w:val="00793E48"/>
    <w:rsid w:val="007A3C09"/>
    <w:rsid w:val="007A68E0"/>
    <w:rsid w:val="007B6DBC"/>
    <w:rsid w:val="007D2645"/>
    <w:rsid w:val="007D48FA"/>
    <w:rsid w:val="007D4ADC"/>
    <w:rsid w:val="007D7330"/>
    <w:rsid w:val="007F4A55"/>
    <w:rsid w:val="007F5433"/>
    <w:rsid w:val="007F650D"/>
    <w:rsid w:val="007F653A"/>
    <w:rsid w:val="007F6E60"/>
    <w:rsid w:val="007F754B"/>
    <w:rsid w:val="00804123"/>
    <w:rsid w:val="00811F08"/>
    <w:rsid w:val="00814786"/>
    <w:rsid w:val="008173D1"/>
    <w:rsid w:val="008211BC"/>
    <w:rsid w:val="00822141"/>
    <w:rsid w:val="00831F9E"/>
    <w:rsid w:val="00835F46"/>
    <w:rsid w:val="008372D4"/>
    <w:rsid w:val="008550D7"/>
    <w:rsid w:val="008653E7"/>
    <w:rsid w:val="00870345"/>
    <w:rsid w:val="008717CA"/>
    <w:rsid w:val="00875183"/>
    <w:rsid w:val="00881E59"/>
    <w:rsid w:val="008958C7"/>
    <w:rsid w:val="008A0D7B"/>
    <w:rsid w:val="008A5521"/>
    <w:rsid w:val="008B0DD7"/>
    <w:rsid w:val="008B35A8"/>
    <w:rsid w:val="008B5758"/>
    <w:rsid w:val="008B5C12"/>
    <w:rsid w:val="008B67A8"/>
    <w:rsid w:val="008C0809"/>
    <w:rsid w:val="008C1116"/>
    <w:rsid w:val="008C1BCC"/>
    <w:rsid w:val="008C1BF9"/>
    <w:rsid w:val="008C3DE2"/>
    <w:rsid w:val="008C6632"/>
    <w:rsid w:val="008D7353"/>
    <w:rsid w:val="008E11B1"/>
    <w:rsid w:val="008F145F"/>
    <w:rsid w:val="008F1763"/>
    <w:rsid w:val="008F25E0"/>
    <w:rsid w:val="008F2968"/>
    <w:rsid w:val="008F2C49"/>
    <w:rsid w:val="008F38F9"/>
    <w:rsid w:val="008F5605"/>
    <w:rsid w:val="008F6429"/>
    <w:rsid w:val="009013CE"/>
    <w:rsid w:val="00902B61"/>
    <w:rsid w:val="00902C8D"/>
    <w:rsid w:val="00907256"/>
    <w:rsid w:val="00910242"/>
    <w:rsid w:val="009109BA"/>
    <w:rsid w:val="00910B76"/>
    <w:rsid w:val="00915A24"/>
    <w:rsid w:val="00916E4F"/>
    <w:rsid w:val="00925030"/>
    <w:rsid w:val="009257ED"/>
    <w:rsid w:val="0092611D"/>
    <w:rsid w:val="00931461"/>
    <w:rsid w:val="00936821"/>
    <w:rsid w:val="0093736C"/>
    <w:rsid w:val="009402BA"/>
    <w:rsid w:val="00940D9C"/>
    <w:rsid w:val="009433A4"/>
    <w:rsid w:val="00945D25"/>
    <w:rsid w:val="0095108C"/>
    <w:rsid w:val="00955D6C"/>
    <w:rsid w:val="0095606D"/>
    <w:rsid w:val="00956952"/>
    <w:rsid w:val="00960ABC"/>
    <w:rsid w:val="009621D8"/>
    <w:rsid w:val="00962FFE"/>
    <w:rsid w:val="00971490"/>
    <w:rsid w:val="00971B1A"/>
    <w:rsid w:val="00971F80"/>
    <w:rsid w:val="009727BD"/>
    <w:rsid w:val="00991E7C"/>
    <w:rsid w:val="00995963"/>
    <w:rsid w:val="00995B9D"/>
    <w:rsid w:val="009A1DDA"/>
    <w:rsid w:val="009B1929"/>
    <w:rsid w:val="009B1A44"/>
    <w:rsid w:val="009B1F29"/>
    <w:rsid w:val="009D34B2"/>
    <w:rsid w:val="009E1F99"/>
    <w:rsid w:val="009E5F7C"/>
    <w:rsid w:val="009F2813"/>
    <w:rsid w:val="009F39F6"/>
    <w:rsid w:val="009F6221"/>
    <w:rsid w:val="00A07A76"/>
    <w:rsid w:val="00A162D2"/>
    <w:rsid w:val="00A23F5F"/>
    <w:rsid w:val="00A2455C"/>
    <w:rsid w:val="00A2735B"/>
    <w:rsid w:val="00A315C8"/>
    <w:rsid w:val="00A325C4"/>
    <w:rsid w:val="00A418A3"/>
    <w:rsid w:val="00A44144"/>
    <w:rsid w:val="00A45347"/>
    <w:rsid w:val="00A5017B"/>
    <w:rsid w:val="00A50831"/>
    <w:rsid w:val="00A515F6"/>
    <w:rsid w:val="00A55AA3"/>
    <w:rsid w:val="00A569F1"/>
    <w:rsid w:val="00A570E8"/>
    <w:rsid w:val="00A637B2"/>
    <w:rsid w:val="00A66748"/>
    <w:rsid w:val="00A730A9"/>
    <w:rsid w:val="00A730CA"/>
    <w:rsid w:val="00A742F7"/>
    <w:rsid w:val="00A74943"/>
    <w:rsid w:val="00A76CC6"/>
    <w:rsid w:val="00A84594"/>
    <w:rsid w:val="00A957A3"/>
    <w:rsid w:val="00A96A16"/>
    <w:rsid w:val="00A97D5D"/>
    <w:rsid w:val="00A97E71"/>
    <w:rsid w:val="00AA105C"/>
    <w:rsid w:val="00AA5D71"/>
    <w:rsid w:val="00AB7145"/>
    <w:rsid w:val="00AB7D80"/>
    <w:rsid w:val="00AD0586"/>
    <w:rsid w:val="00AD0F89"/>
    <w:rsid w:val="00AD2A2F"/>
    <w:rsid w:val="00AD5A16"/>
    <w:rsid w:val="00AE2BB8"/>
    <w:rsid w:val="00AE4708"/>
    <w:rsid w:val="00AF0E43"/>
    <w:rsid w:val="00AF1724"/>
    <w:rsid w:val="00AF252B"/>
    <w:rsid w:val="00AF2DD9"/>
    <w:rsid w:val="00AF4C02"/>
    <w:rsid w:val="00AF55A9"/>
    <w:rsid w:val="00AF6706"/>
    <w:rsid w:val="00AF7735"/>
    <w:rsid w:val="00B05343"/>
    <w:rsid w:val="00B108ED"/>
    <w:rsid w:val="00B2150D"/>
    <w:rsid w:val="00B23D65"/>
    <w:rsid w:val="00B24ADB"/>
    <w:rsid w:val="00B25070"/>
    <w:rsid w:val="00B25826"/>
    <w:rsid w:val="00B33669"/>
    <w:rsid w:val="00B34765"/>
    <w:rsid w:val="00B47635"/>
    <w:rsid w:val="00B540C2"/>
    <w:rsid w:val="00B550AB"/>
    <w:rsid w:val="00B65DEF"/>
    <w:rsid w:val="00B807AF"/>
    <w:rsid w:val="00B80A6E"/>
    <w:rsid w:val="00B813C3"/>
    <w:rsid w:val="00B81B88"/>
    <w:rsid w:val="00B81C91"/>
    <w:rsid w:val="00B83123"/>
    <w:rsid w:val="00B857DC"/>
    <w:rsid w:val="00B869DA"/>
    <w:rsid w:val="00B94794"/>
    <w:rsid w:val="00B95B53"/>
    <w:rsid w:val="00BA0698"/>
    <w:rsid w:val="00BA180E"/>
    <w:rsid w:val="00BA2D03"/>
    <w:rsid w:val="00BA4673"/>
    <w:rsid w:val="00BB37B6"/>
    <w:rsid w:val="00BC0A02"/>
    <w:rsid w:val="00BC2C33"/>
    <w:rsid w:val="00BC3902"/>
    <w:rsid w:val="00BC3DD2"/>
    <w:rsid w:val="00BC7879"/>
    <w:rsid w:val="00BD3BC0"/>
    <w:rsid w:val="00BD6103"/>
    <w:rsid w:val="00BE2F62"/>
    <w:rsid w:val="00BE4FAC"/>
    <w:rsid w:val="00BE6B43"/>
    <w:rsid w:val="00BE70F3"/>
    <w:rsid w:val="00BF45D2"/>
    <w:rsid w:val="00BF4F08"/>
    <w:rsid w:val="00C03FD2"/>
    <w:rsid w:val="00C04A43"/>
    <w:rsid w:val="00C0587A"/>
    <w:rsid w:val="00C13476"/>
    <w:rsid w:val="00C13A91"/>
    <w:rsid w:val="00C20A8D"/>
    <w:rsid w:val="00C20D48"/>
    <w:rsid w:val="00C317D5"/>
    <w:rsid w:val="00C46EEB"/>
    <w:rsid w:val="00C47945"/>
    <w:rsid w:val="00C532FA"/>
    <w:rsid w:val="00C55407"/>
    <w:rsid w:val="00C648E6"/>
    <w:rsid w:val="00C742BB"/>
    <w:rsid w:val="00C82035"/>
    <w:rsid w:val="00C844F1"/>
    <w:rsid w:val="00C84D44"/>
    <w:rsid w:val="00C85361"/>
    <w:rsid w:val="00C90D89"/>
    <w:rsid w:val="00C91626"/>
    <w:rsid w:val="00C95294"/>
    <w:rsid w:val="00CA1166"/>
    <w:rsid w:val="00CB113D"/>
    <w:rsid w:val="00CB6427"/>
    <w:rsid w:val="00CC439B"/>
    <w:rsid w:val="00CD7697"/>
    <w:rsid w:val="00CD7962"/>
    <w:rsid w:val="00CE22FD"/>
    <w:rsid w:val="00CE2675"/>
    <w:rsid w:val="00CE337D"/>
    <w:rsid w:val="00CE3777"/>
    <w:rsid w:val="00CE3AC7"/>
    <w:rsid w:val="00CE5211"/>
    <w:rsid w:val="00CE56F8"/>
    <w:rsid w:val="00CF01ED"/>
    <w:rsid w:val="00CF27B6"/>
    <w:rsid w:val="00CF3999"/>
    <w:rsid w:val="00D10FC2"/>
    <w:rsid w:val="00D13B88"/>
    <w:rsid w:val="00D13CAB"/>
    <w:rsid w:val="00D14B5C"/>
    <w:rsid w:val="00D24682"/>
    <w:rsid w:val="00D26913"/>
    <w:rsid w:val="00D27891"/>
    <w:rsid w:val="00D31748"/>
    <w:rsid w:val="00D3420D"/>
    <w:rsid w:val="00D37032"/>
    <w:rsid w:val="00D42D2B"/>
    <w:rsid w:val="00D4401D"/>
    <w:rsid w:val="00D47277"/>
    <w:rsid w:val="00D515DC"/>
    <w:rsid w:val="00D525EA"/>
    <w:rsid w:val="00D52A77"/>
    <w:rsid w:val="00D578CC"/>
    <w:rsid w:val="00D608C2"/>
    <w:rsid w:val="00D612DC"/>
    <w:rsid w:val="00D6356E"/>
    <w:rsid w:val="00D6552B"/>
    <w:rsid w:val="00D67581"/>
    <w:rsid w:val="00D717DC"/>
    <w:rsid w:val="00D72961"/>
    <w:rsid w:val="00D72B59"/>
    <w:rsid w:val="00D72D74"/>
    <w:rsid w:val="00D74344"/>
    <w:rsid w:val="00D80BC0"/>
    <w:rsid w:val="00D8450A"/>
    <w:rsid w:val="00D86B4B"/>
    <w:rsid w:val="00D92334"/>
    <w:rsid w:val="00D9546B"/>
    <w:rsid w:val="00DA1DD6"/>
    <w:rsid w:val="00DA1F0C"/>
    <w:rsid w:val="00DA7FEA"/>
    <w:rsid w:val="00DB0F9C"/>
    <w:rsid w:val="00DB41B1"/>
    <w:rsid w:val="00DB48DE"/>
    <w:rsid w:val="00DC0638"/>
    <w:rsid w:val="00DC678F"/>
    <w:rsid w:val="00DD1E31"/>
    <w:rsid w:val="00DD4BEE"/>
    <w:rsid w:val="00DD4E03"/>
    <w:rsid w:val="00DD50BF"/>
    <w:rsid w:val="00DD768C"/>
    <w:rsid w:val="00DE1E05"/>
    <w:rsid w:val="00DF0AC0"/>
    <w:rsid w:val="00DF79DF"/>
    <w:rsid w:val="00E01C50"/>
    <w:rsid w:val="00E01CCE"/>
    <w:rsid w:val="00E034F8"/>
    <w:rsid w:val="00E07549"/>
    <w:rsid w:val="00E10D2D"/>
    <w:rsid w:val="00E13021"/>
    <w:rsid w:val="00E14B4E"/>
    <w:rsid w:val="00E15521"/>
    <w:rsid w:val="00E16072"/>
    <w:rsid w:val="00E175D1"/>
    <w:rsid w:val="00E3264D"/>
    <w:rsid w:val="00E3666D"/>
    <w:rsid w:val="00E40A1E"/>
    <w:rsid w:val="00E524BF"/>
    <w:rsid w:val="00E54E48"/>
    <w:rsid w:val="00E56F59"/>
    <w:rsid w:val="00E614FA"/>
    <w:rsid w:val="00E70DE8"/>
    <w:rsid w:val="00E74312"/>
    <w:rsid w:val="00E803FA"/>
    <w:rsid w:val="00E8198C"/>
    <w:rsid w:val="00E83D52"/>
    <w:rsid w:val="00E9126B"/>
    <w:rsid w:val="00E91D65"/>
    <w:rsid w:val="00E97706"/>
    <w:rsid w:val="00EA70C3"/>
    <w:rsid w:val="00EB2707"/>
    <w:rsid w:val="00EB2E9E"/>
    <w:rsid w:val="00EB3CFE"/>
    <w:rsid w:val="00EB5610"/>
    <w:rsid w:val="00EC2C34"/>
    <w:rsid w:val="00ED13AA"/>
    <w:rsid w:val="00EE0785"/>
    <w:rsid w:val="00EE08A2"/>
    <w:rsid w:val="00EE2258"/>
    <w:rsid w:val="00EE2735"/>
    <w:rsid w:val="00EE41F5"/>
    <w:rsid w:val="00EE6927"/>
    <w:rsid w:val="00EF42FF"/>
    <w:rsid w:val="00F01EC2"/>
    <w:rsid w:val="00F03084"/>
    <w:rsid w:val="00F054BD"/>
    <w:rsid w:val="00F10DE2"/>
    <w:rsid w:val="00F11668"/>
    <w:rsid w:val="00F16CD7"/>
    <w:rsid w:val="00F2673F"/>
    <w:rsid w:val="00F4292A"/>
    <w:rsid w:val="00F46238"/>
    <w:rsid w:val="00F46C93"/>
    <w:rsid w:val="00F530F7"/>
    <w:rsid w:val="00F53640"/>
    <w:rsid w:val="00F629F0"/>
    <w:rsid w:val="00F64D76"/>
    <w:rsid w:val="00F65FF0"/>
    <w:rsid w:val="00F81398"/>
    <w:rsid w:val="00F816E8"/>
    <w:rsid w:val="00F82497"/>
    <w:rsid w:val="00F84901"/>
    <w:rsid w:val="00F85DC3"/>
    <w:rsid w:val="00FA0CB4"/>
    <w:rsid w:val="00FA6CB1"/>
    <w:rsid w:val="00FB13D0"/>
    <w:rsid w:val="00FC2D77"/>
    <w:rsid w:val="00FD231D"/>
    <w:rsid w:val="00FD2C19"/>
    <w:rsid w:val="00FD4319"/>
    <w:rsid w:val="00FD59C0"/>
    <w:rsid w:val="00FE1DCE"/>
    <w:rsid w:val="00FE27C4"/>
    <w:rsid w:val="00FE49FC"/>
    <w:rsid w:val="00FF0387"/>
    <w:rsid w:val="00FF21A8"/>
    <w:rsid w:val="00FF2DDF"/>
    <w:rsid w:val="00FF4235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AC5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uiPriority w:val="99"/>
    <w:qFormat/>
    <w:rsid w:val="00E14B4E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cter"/>
    <w:uiPriority w:val="99"/>
    <w:qFormat/>
    <w:rsid w:val="00E14B4E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Ttulo3">
    <w:name w:val="heading 3"/>
    <w:basedOn w:val="Normal"/>
    <w:next w:val="Normal"/>
    <w:link w:val="Ttulo3Carcter"/>
    <w:uiPriority w:val="99"/>
    <w:qFormat/>
    <w:rsid w:val="00E14B4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Ttulo4">
    <w:name w:val="heading 4"/>
    <w:basedOn w:val="Normal"/>
    <w:next w:val="Normal"/>
    <w:link w:val="Ttulo4Carcter"/>
    <w:uiPriority w:val="99"/>
    <w:qFormat/>
    <w:rsid w:val="00E14B4E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9"/>
    <w:rsid w:val="004A723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cter">
    <w:name w:val="Título 2 Carácter"/>
    <w:basedOn w:val="Tipodeletrapredefinidodopargrafo"/>
    <w:link w:val="Ttulo2"/>
    <w:uiPriority w:val="99"/>
    <w:semiHidden/>
    <w:rsid w:val="004A72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cter">
    <w:name w:val="Título 3 Carácter"/>
    <w:basedOn w:val="Tipodeletrapredefinidodopargrafo"/>
    <w:link w:val="Ttulo3"/>
    <w:uiPriority w:val="99"/>
    <w:semiHidden/>
    <w:rsid w:val="004A7238"/>
    <w:rPr>
      <w:rFonts w:ascii="Cambria" w:hAnsi="Cambria" w:cs="Cambria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uiPriority w:val="99"/>
    <w:semiHidden/>
    <w:rsid w:val="004A7238"/>
    <w:rPr>
      <w:rFonts w:ascii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99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arcter"/>
    <w:uiPriority w:val="99"/>
    <w:rsid w:val="0059603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57C6B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596037"/>
  </w:style>
  <w:style w:type="paragraph" w:styleId="Ttulo">
    <w:name w:val="Title"/>
    <w:basedOn w:val="Normal"/>
    <w:link w:val="TtuloCarcter"/>
    <w:uiPriority w:val="99"/>
    <w:qFormat/>
    <w:rsid w:val="001946FF"/>
    <w:pPr>
      <w:jc w:val="center"/>
    </w:pPr>
    <w:rPr>
      <w:sz w:val="28"/>
      <w:szCs w:val="28"/>
    </w:rPr>
  </w:style>
  <w:style w:type="character" w:customStyle="1" w:styleId="TtuloCarcter">
    <w:name w:val="Título Carácter"/>
    <w:basedOn w:val="Tipodeletrapredefinidodopargrafo"/>
    <w:link w:val="Ttulo"/>
    <w:uiPriority w:val="99"/>
    <w:rsid w:val="004A7238"/>
    <w:rPr>
      <w:rFonts w:ascii="Cambria" w:hAnsi="Cambria" w:cs="Cambria"/>
      <w:b/>
      <w:bCs/>
      <w:kern w:val="28"/>
      <w:sz w:val="32"/>
      <w:szCs w:val="32"/>
    </w:rPr>
  </w:style>
  <w:style w:type="paragraph" w:styleId="Corpodetexto3">
    <w:name w:val="Body Text 3"/>
    <w:basedOn w:val="Normal"/>
    <w:link w:val="Corpodetexto3Carcter"/>
    <w:uiPriority w:val="99"/>
    <w:rsid w:val="00D72D74"/>
    <w:rPr>
      <w:rFonts w:ascii="Arial" w:hAnsi="Arial" w:cs="Arial"/>
      <w:b/>
      <w:bCs/>
      <w:sz w:val="20"/>
      <w:szCs w:val="20"/>
    </w:r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4A7238"/>
    <w:rPr>
      <w:sz w:val="16"/>
      <w:szCs w:val="16"/>
    </w:rPr>
  </w:style>
  <w:style w:type="paragraph" w:styleId="Corpodetexto">
    <w:name w:val="Body Text"/>
    <w:basedOn w:val="Normal"/>
    <w:link w:val="CorpodetextoCarcter"/>
    <w:uiPriority w:val="99"/>
    <w:rsid w:val="00E14B4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4A7238"/>
    <w:rPr>
      <w:sz w:val="24"/>
      <w:szCs w:val="24"/>
    </w:rPr>
  </w:style>
  <w:style w:type="paragraph" w:styleId="Corpodetexto2">
    <w:name w:val="Body Text 2"/>
    <w:basedOn w:val="Normal"/>
    <w:link w:val="Corpodetexto2Carcter"/>
    <w:uiPriority w:val="99"/>
    <w:rsid w:val="00E14B4E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4A7238"/>
    <w:rPr>
      <w:sz w:val="24"/>
      <w:szCs w:val="24"/>
    </w:rPr>
  </w:style>
  <w:style w:type="paragraph" w:styleId="Avanodecorpodetexto">
    <w:name w:val="Body Text Indent"/>
    <w:basedOn w:val="Normal"/>
    <w:link w:val="AvanodecorpodetextoCarcter"/>
    <w:uiPriority w:val="99"/>
    <w:rsid w:val="00E14B4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4A7238"/>
    <w:rPr>
      <w:sz w:val="24"/>
      <w:szCs w:val="24"/>
    </w:rPr>
  </w:style>
  <w:style w:type="paragraph" w:styleId="Avanodecorpodetexto2">
    <w:name w:val="Body Text Indent 2"/>
    <w:basedOn w:val="Normal"/>
    <w:link w:val="Avanodecorpodetexto2Carcter"/>
    <w:uiPriority w:val="99"/>
    <w:rsid w:val="00E14B4E"/>
    <w:pPr>
      <w:spacing w:after="120" w:line="480" w:lineRule="auto"/>
      <w:ind w:left="283"/>
    </w:p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4A7238"/>
    <w:rPr>
      <w:sz w:val="24"/>
      <w:szCs w:val="24"/>
    </w:rPr>
  </w:style>
  <w:style w:type="paragraph" w:styleId="Cabealho">
    <w:name w:val="header"/>
    <w:basedOn w:val="Normal"/>
    <w:link w:val="CabealhoCarcter"/>
    <w:uiPriority w:val="99"/>
    <w:rsid w:val="009727BD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4A72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1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1197</Words>
  <Characters>7262</Characters>
  <Application>Microsoft Office Word</Application>
  <DocSecurity>0</DocSecurity>
  <Lines>60</Lines>
  <Paragraphs>16</Paragraphs>
  <ScaleCrop>false</ScaleCrop>
  <Company>*</Company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</cp:revision>
  <cp:lastPrinted>2009-10-01T12:24:00Z</cp:lastPrinted>
  <dcterms:created xsi:type="dcterms:W3CDTF">2013-09-19T15:39:00Z</dcterms:created>
  <dcterms:modified xsi:type="dcterms:W3CDTF">2013-09-19T16:16:00Z</dcterms:modified>
</cp:coreProperties>
</file>